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8068A" w14:textId="77777777" w:rsidR="00255910" w:rsidRDefault="00255910">
      <w:pPr>
        <w:pStyle w:val="BodyText"/>
        <w:spacing w:before="29"/>
        <w:ind w:left="0"/>
        <w:rPr>
          <w:rFonts w:ascii="Times New Roman"/>
        </w:rPr>
      </w:pPr>
    </w:p>
    <w:tbl>
      <w:tblPr>
        <w:tblW w:w="0" w:type="auto"/>
        <w:tblInd w:w="124" w:type="dxa"/>
        <w:tblLayout w:type="fixed"/>
        <w:tblCellMar>
          <w:left w:w="0" w:type="dxa"/>
          <w:right w:w="0" w:type="dxa"/>
        </w:tblCellMar>
        <w:tblLook w:val="01E0" w:firstRow="1" w:lastRow="1" w:firstColumn="1" w:lastColumn="1" w:noHBand="0" w:noVBand="0"/>
      </w:tblPr>
      <w:tblGrid>
        <w:gridCol w:w="3376"/>
        <w:gridCol w:w="5686"/>
        <w:gridCol w:w="63"/>
      </w:tblGrid>
      <w:tr w:rsidR="00255910" w14:paraId="0F1018A8" w14:textId="77777777">
        <w:trPr>
          <w:trHeight w:val="465"/>
        </w:trPr>
        <w:tc>
          <w:tcPr>
            <w:tcW w:w="3376" w:type="dxa"/>
            <w:tcBorders>
              <w:top w:val="single" w:sz="12" w:space="0" w:color="000000"/>
            </w:tcBorders>
          </w:tcPr>
          <w:p w14:paraId="2FCF9528" w14:textId="77777777" w:rsidR="00255910" w:rsidRDefault="00882B59">
            <w:pPr>
              <w:pStyle w:val="TableParagraph"/>
              <w:spacing w:before="121"/>
              <w:ind w:left="129"/>
              <w:rPr>
                <w:b/>
                <w:sz w:val="20"/>
              </w:rPr>
            </w:pPr>
            <w:r>
              <w:rPr>
                <w:b/>
                <w:sz w:val="20"/>
              </w:rPr>
              <w:t>Job</w:t>
            </w:r>
            <w:r>
              <w:rPr>
                <w:b/>
                <w:spacing w:val="-4"/>
                <w:sz w:val="20"/>
              </w:rPr>
              <w:t xml:space="preserve"> </w:t>
            </w:r>
            <w:r>
              <w:rPr>
                <w:b/>
                <w:spacing w:val="-2"/>
                <w:sz w:val="20"/>
              </w:rPr>
              <w:t>Title</w:t>
            </w:r>
          </w:p>
        </w:tc>
        <w:tc>
          <w:tcPr>
            <w:tcW w:w="5686" w:type="dxa"/>
            <w:tcBorders>
              <w:top w:val="single" w:sz="12" w:space="0" w:color="000000"/>
            </w:tcBorders>
          </w:tcPr>
          <w:p w14:paraId="4999DBC6" w14:textId="77777777" w:rsidR="00255910" w:rsidRDefault="00882B59">
            <w:pPr>
              <w:pStyle w:val="TableParagraph"/>
              <w:spacing w:before="172"/>
              <w:ind w:left="548"/>
              <w:rPr>
                <w:sz w:val="20"/>
              </w:rPr>
            </w:pPr>
            <w:r>
              <w:rPr>
                <w:sz w:val="20"/>
              </w:rPr>
              <w:t>BSG</w:t>
            </w:r>
            <w:r>
              <w:rPr>
                <w:spacing w:val="-5"/>
                <w:sz w:val="20"/>
              </w:rPr>
              <w:t xml:space="preserve"> </w:t>
            </w:r>
            <w:r>
              <w:rPr>
                <w:sz w:val="20"/>
              </w:rPr>
              <w:t>Workforce</w:t>
            </w:r>
            <w:r>
              <w:rPr>
                <w:spacing w:val="-8"/>
                <w:sz w:val="20"/>
              </w:rPr>
              <w:t xml:space="preserve"> </w:t>
            </w:r>
            <w:r>
              <w:rPr>
                <w:spacing w:val="-4"/>
                <w:sz w:val="20"/>
              </w:rPr>
              <w:t>Lead</w:t>
            </w:r>
          </w:p>
        </w:tc>
        <w:tc>
          <w:tcPr>
            <w:tcW w:w="63" w:type="dxa"/>
            <w:tcBorders>
              <w:top w:val="single" w:sz="12" w:space="0" w:color="000000"/>
            </w:tcBorders>
          </w:tcPr>
          <w:p w14:paraId="2E911645" w14:textId="77777777" w:rsidR="00255910" w:rsidRDefault="00255910">
            <w:pPr>
              <w:pStyle w:val="TableParagraph"/>
              <w:ind w:left="0"/>
              <w:rPr>
                <w:rFonts w:ascii="Times New Roman"/>
                <w:sz w:val="20"/>
              </w:rPr>
            </w:pPr>
          </w:p>
        </w:tc>
      </w:tr>
      <w:tr w:rsidR="00255910" w14:paraId="4FD01583" w14:textId="77777777">
        <w:trPr>
          <w:trHeight w:val="350"/>
        </w:trPr>
        <w:tc>
          <w:tcPr>
            <w:tcW w:w="3376" w:type="dxa"/>
          </w:tcPr>
          <w:p w14:paraId="778E925C" w14:textId="77777777" w:rsidR="00255910" w:rsidRDefault="00882B59">
            <w:pPr>
              <w:pStyle w:val="TableParagraph"/>
              <w:spacing w:before="56"/>
              <w:ind w:left="129"/>
              <w:rPr>
                <w:b/>
                <w:sz w:val="20"/>
              </w:rPr>
            </w:pPr>
            <w:r>
              <w:rPr>
                <w:b/>
                <w:sz w:val="20"/>
              </w:rPr>
              <w:t>Reports</w:t>
            </w:r>
            <w:r>
              <w:rPr>
                <w:b/>
                <w:spacing w:val="-9"/>
                <w:sz w:val="20"/>
              </w:rPr>
              <w:t xml:space="preserve"> </w:t>
            </w:r>
            <w:r>
              <w:rPr>
                <w:b/>
                <w:spacing w:val="-5"/>
                <w:sz w:val="20"/>
              </w:rPr>
              <w:t>to</w:t>
            </w:r>
          </w:p>
        </w:tc>
        <w:tc>
          <w:tcPr>
            <w:tcW w:w="5686" w:type="dxa"/>
          </w:tcPr>
          <w:p w14:paraId="3391CF81" w14:textId="1E09216B" w:rsidR="00255910" w:rsidRDefault="007522A3">
            <w:pPr>
              <w:pStyle w:val="TableParagraph"/>
              <w:spacing w:before="56"/>
              <w:ind w:left="548"/>
              <w:rPr>
                <w:sz w:val="20"/>
              </w:rPr>
            </w:pPr>
            <w:r>
              <w:rPr>
                <w:spacing w:val="-2"/>
                <w:sz w:val="20"/>
              </w:rPr>
              <w:t>BSG</w:t>
            </w:r>
            <w:r w:rsidR="00C34798">
              <w:rPr>
                <w:spacing w:val="-2"/>
                <w:sz w:val="20"/>
              </w:rPr>
              <w:t xml:space="preserve"> CSSC Chair</w:t>
            </w:r>
          </w:p>
        </w:tc>
        <w:tc>
          <w:tcPr>
            <w:tcW w:w="63" w:type="dxa"/>
          </w:tcPr>
          <w:p w14:paraId="7BD259E8" w14:textId="77777777" w:rsidR="00255910" w:rsidRDefault="00255910">
            <w:pPr>
              <w:pStyle w:val="TableParagraph"/>
              <w:ind w:left="0"/>
              <w:rPr>
                <w:rFonts w:ascii="Times New Roman"/>
                <w:sz w:val="20"/>
              </w:rPr>
            </w:pPr>
          </w:p>
        </w:tc>
      </w:tr>
      <w:tr w:rsidR="00255910" w14:paraId="384BCA86" w14:textId="77777777">
        <w:trPr>
          <w:trHeight w:val="679"/>
        </w:trPr>
        <w:tc>
          <w:tcPr>
            <w:tcW w:w="3376" w:type="dxa"/>
          </w:tcPr>
          <w:p w14:paraId="7CD622B8" w14:textId="77777777" w:rsidR="00255910" w:rsidRDefault="00882B59">
            <w:pPr>
              <w:pStyle w:val="TableParagraph"/>
              <w:spacing w:before="56"/>
              <w:ind w:left="129"/>
              <w:rPr>
                <w:b/>
                <w:sz w:val="20"/>
              </w:rPr>
            </w:pPr>
            <w:r>
              <w:rPr>
                <w:b/>
                <w:sz w:val="20"/>
              </w:rPr>
              <w:t>Other</w:t>
            </w:r>
            <w:r>
              <w:rPr>
                <w:b/>
                <w:spacing w:val="-9"/>
                <w:sz w:val="20"/>
              </w:rPr>
              <w:t xml:space="preserve"> </w:t>
            </w:r>
            <w:r>
              <w:rPr>
                <w:b/>
                <w:sz w:val="20"/>
              </w:rPr>
              <w:t>Regular</w:t>
            </w:r>
            <w:r>
              <w:rPr>
                <w:b/>
                <w:spacing w:val="-8"/>
                <w:sz w:val="20"/>
              </w:rPr>
              <w:t xml:space="preserve"> </w:t>
            </w:r>
            <w:r>
              <w:rPr>
                <w:b/>
                <w:spacing w:val="-2"/>
                <w:sz w:val="20"/>
              </w:rPr>
              <w:t>Relationships</w:t>
            </w:r>
          </w:p>
        </w:tc>
        <w:tc>
          <w:tcPr>
            <w:tcW w:w="5686" w:type="dxa"/>
          </w:tcPr>
          <w:p w14:paraId="3DFEEEC5" w14:textId="77777777" w:rsidR="00255910" w:rsidRDefault="00882B59">
            <w:pPr>
              <w:pStyle w:val="TableParagraph"/>
              <w:spacing w:before="54" w:line="280" w:lineRule="atLeast"/>
              <w:ind w:left="548"/>
              <w:rPr>
                <w:sz w:val="20"/>
              </w:rPr>
            </w:pPr>
            <w:r>
              <w:rPr>
                <w:sz w:val="20"/>
              </w:rPr>
              <w:t>Chair</w:t>
            </w:r>
            <w:r>
              <w:rPr>
                <w:spacing w:val="-5"/>
                <w:sz w:val="20"/>
              </w:rPr>
              <w:t xml:space="preserve"> </w:t>
            </w:r>
            <w:r>
              <w:rPr>
                <w:sz w:val="20"/>
              </w:rPr>
              <w:t>SAC,</w:t>
            </w:r>
            <w:r>
              <w:rPr>
                <w:spacing w:val="-6"/>
                <w:sz w:val="20"/>
              </w:rPr>
              <w:t xml:space="preserve"> </w:t>
            </w:r>
            <w:r>
              <w:rPr>
                <w:sz w:val="20"/>
              </w:rPr>
              <w:t>BSG</w:t>
            </w:r>
            <w:r>
              <w:rPr>
                <w:spacing w:val="-7"/>
                <w:sz w:val="20"/>
              </w:rPr>
              <w:t xml:space="preserve"> </w:t>
            </w:r>
            <w:r>
              <w:rPr>
                <w:sz w:val="20"/>
              </w:rPr>
              <w:t>Training</w:t>
            </w:r>
            <w:r>
              <w:rPr>
                <w:spacing w:val="-7"/>
                <w:sz w:val="20"/>
              </w:rPr>
              <w:t xml:space="preserve"> </w:t>
            </w:r>
            <w:r>
              <w:rPr>
                <w:sz w:val="20"/>
              </w:rPr>
              <w:t>Committee</w:t>
            </w:r>
            <w:r>
              <w:rPr>
                <w:spacing w:val="-9"/>
                <w:sz w:val="20"/>
              </w:rPr>
              <w:t xml:space="preserve"> </w:t>
            </w:r>
            <w:r>
              <w:rPr>
                <w:sz w:val="20"/>
              </w:rPr>
              <w:t>Chair,</w:t>
            </w:r>
            <w:r>
              <w:rPr>
                <w:spacing w:val="-6"/>
                <w:sz w:val="20"/>
              </w:rPr>
              <w:t xml:space="preserve"> </w:t>
            </w:r>
            <w:r>
              <w:rPr>
                <w:sz w:val="20"/>
              </w:rPr>
              <w:t>BSG</w:t>
            </w:r>
            <w:r>
              <w:rPr>
                <w:spacing w:val="-7"/>
                <w:sz w:val="20"/>
              </w:rPr>
              <w:t xml:space="preserve"> </w:t>
            </w:r>
            <w:r>
              <w:rPr>
                <w:sz w:val="20"/>
              </w:rPr>
              <w:t>CSSC Chair and BSG Office Team</w:t>
            </w:r>
          </w:p>
        </w:tc>
        <w:tc>
          <w:tcPr>
            <w:tcW w:w="63" w:type="dxa"/>
          </w:tcPr>
          <w:p w14:paraId="781AD434" w14:textId="77777777" w:rsidR="00255910" w:rsidRDefault="00255910">
            <w:pPr>
              <w:pStyle w:val="TableParagraph"/>
              <w:ind w:left="0"/>
              <w:rPr>
                <w:rFonts w:ascii="Times New Roman"/>
                <w:sz w:val="20"/>
              </w:rPr>
            </w:pPr>
          </w:p>
        </w:tc>
      </w:tr>
      <w:tr w:rsidR="00255910" w14:paraId="37D05830" w14:textId="77777777">
        <w:trPr>
          <w:trHeight w:val="400"/>
        </w:trPr>
        <w:tc>
          <w:tcPr>
            <w:tcW w:w="3376" w:type="dxa"/>
          </w:tcPr>
          <w:p w14:paraId="4EA5456E" w14:textId="77777777" w:rsidR="00255910" w:rsidRDefault="00882B59">
            <w:pPr>
              <w:pStyle w:val="TableParagraph"/>
              <w:spacing w:before="56"/>
              <w:ind w:left="129"/>
              <w:rPr>
                <w:b/>
                <w:sz w:val="20"/>
              </w:rPr>
            </w:pPr>
            <w:r>
              <w:rPr>
                <w:b/>
                <w:spacing w:val="-2"/>
                <w:sz w:val="20"/>
              </w:rPr>
              <w:t>Scope</w:t>
            </w:r>
          </w:p>
        </w:tc>
        <w:tc>
          <w:tcPr>
            <w:tcW w:w="5686" w:type="dxa"/>
          </w:tcPr>
          <w:p w14:paraId="35656321" w14:textId="7390BA24" w:rsidR="00255910" w:rsidRDefault="008F1510">
            <w:pPr>
              <w:pStyle w:val="TableParagraph"/>
              <w:spacing w:before="107"/>
              <w:ind w:left="548"/>
              <w:rPr>
                <w:sz w:val="20"/>
              </w:rPr>
            </w:pPr>
            <w:r>
              <w:rPr>
                <w:sz w:val="20"/>
              </w:rPr>
              <w:t>Three</w:t>
            </w:r>
            <w:r w:rsidR="00882B59">
              <w:rPr>
                <w:spacing w:val="-8"/>
                <w:sz w:val="20"/>
              </w:rPr>
              <w:t xml:space="preserve"> </w:t>
            </w:r>
            <w:r w:rsidR="00882B59">
              <w:rPr>
                <w:sz w:val="20"/>
              </w:rPr>
              <w:t>year</w:t>
            </w:r>
            <w:r w:rsidR="00882B59">
              <w:rPr>
                <w:spacing w:val="-6"/>
                <w:sz w:val="20"/>
              </w:rPr>
              <w:t xml:space="preserve"> </w:t>
            </w:r>
            <w:r w:rsidR="00882B59">
              <w:rPr>
                <w:spacing w:val="-2"/>
                <w:sz w:val="20"/>
              </w:rPr>
              <w:t>appointment</w:t>
            </w:r>
            <w:r w:rsidR="00EC0B0E">
              <w:rPr>
                <w:spacing w:val="-2"/>
                <w:sz w:val="20"/>
              </w:rPr>
              <w:t xml:space="preserve"> </w:t>
            </w:r>
            <w:r w:rsidR="007B554C">
              <w:rPr>
                <w:spacing w:val="-2"/>
                <w:sz w:val="20"/>
              </w:rPr>
              <w:t xml:space="preserve">- </w:t>
            </w:r>
            <w:r w:rsidR="00FD5D94">
              <w:rPr>
                <w:spacing w:val="-2"/>
                <w:sz w:val="20"/>
              </w:rPr>
              <w:t xml:space="preserve">note, </w:t>
            </w:r>
            <w:r w:rsidR="00116E4D">
              <w:rPr>
                <w:spacing w:val="-2"/>
                <w:sz w:val="20"/>
              </w:rPr>
              <w:t xml:space="preserve">a </w:t>
            </w:r>
            <w:r w:rsidR="00EC0B0E">
              <w:rPr>
                <w:spacing w:val="-2"/>
                <w:sz w:val="20"/>
              </w:rPr>
              <w:t xml:space="preserve">slightly shortened </w:t>
            </w:r>
            <w:r w:rsidR="00116E4D">
              <w:rPr>
                <w:spacing w:val="-2"/>
                <w:sz w:val="20"/>
              </w:rPr>
              <w:t>term as interviewing in October</w:t>
            </w:r>
            <w:r w:rsidR="00EE666E">
              <w:rPr>
                <w:spacing w:val="-2"/>
                <w:sz w:val="20"/>
              </w:rPr>
              <w:t>.  T</w:t>
            </w:r>
            <w:r w:rsidR="00F363ED">
              <w:rPr>
                <w:sz w:val="20"/>
              </w:rPr>
              <w:t>he Workforce Lead role is from October 2025 to June 2028</w:t>
            </w:r>
            <w:r w:rsidR="007B554C">
              <w:rPr>
                <w:sz w:val="20"/>
              </w:rPr>
              <w:t xml:space="preserve">, </w:t>
            </w:r>
            <w:r w:rsidR="007B554C" w:rsidRPr="007B554C">
              <w:rPr>
                <w:sz w:val="20"/>
              </w:rPr>
              <w:t xml:space="preserve">with the option to extend </w:t>
            </w:r>
            <w:r w:rsidR="00ED64BE">
              <w:rPr>
                <w:sz w:val="20"/>
              </w:rPr>
              <w:t>until June 2029</w:t>
            </w:r>
          </w:p>
        </w:tc>
        <w:tc>
          <w:tcPr>
            <w:tcW w:w="63" w:type="dxa"/>
          </w:tcPr>
          <w:p w14:paraId="0D98BE7C" w14:textId="77777777" w:rsidR="00255910" w:rsidRDefault="00255910">
            <w:pPr>
              <w:pStyle w:val="TableParagraph"/>
              <w:ind w:left="0"/>
              <w:rPr>
                <w:rFonts w:ascii="Times New Roman"/>
                <w:sz w:val="20"/>
              </w:rPr>
            </w:pPr>
          </w:p>
        </w:tc>
      </w:tr>
      <w:tr w:rsidR="00255910" w14:paraId="7BC8DAB2" w14:textId="77777777">
        <w:trPr>
          <w:trHeight w:val="1017"/>
        </w:trPr>
        <w:tc>
          <w:tcPr>
            <w:tcW w:w="3376" w:type="dxa"/>
            <w:tcBorders>
              <w:bottom w:val="single" w:sz="4" w:space="0" w:color="000000"/>
            </w:tcBorders>
          </w:tcPr>
          <w:p w14:paraId="4ED40BAB" w14:textId="77777777" w:rsidR="00255910" w:rsidRDefault="00882B59">
            <w:pPr>
              <w:pStyle w:val="TableParagraph"/>
              <w:spacing w:before="56"/>
              <w:ind w:left="129"/>
              <w:rPr>
                <w:b/>
                <w:sz w:val="20"/>
              </w:rPr>
            </w:pPr>
            <w:r>
              <w:rPr>
                <w:b/>
                <w:sz w:val="20"/>
              </w:rPr>
              <w:t>Overall</w:t>
            </w:r>
            <w:r>
              <w:rPr>
                <w:b/>
                <w:spacing w:val="-7"/>
                <w:sz w:val="20"/>
              </w:rPr>
              <w:t xml:space="preserve"> </w:t>
            </w:r>
            <w:r>
              <w:rPr>
                <w:b/>
                <w:sz w:val="20"/>
              </w:rPr>
              <w:t>Purpose</w:t>
            </w:r>
            <w:r>
              <w:rPr>
                <w:b/>
                <w:spacing w:val="-8"/>
                <w:sz w:val="20"/>
              </w:rPr>
              <w:t xml:space="preserve"> </w:t>
            </w:r>
            <w:r>
              <w:rPr>
                <w:b/>
                <w:sz w:val="20"/>
              </w:rPr>
              <w:t>of</w:t>
            </w:r>
            <w:r>
              <w:rPr>
                <w:b/>
                <w:spacing w:val="-3"/>
                <w:sz w:val="20"/>
              </w:rPr>
              <w:t xml:space="preserve"> </w:t>
            </w:r>
            <w:r>
              <w:rPr>
                <w:b/>
                <w:sz w:val="20"/>
              </w:rPr>
              <w:t>the</w:t>
            </w:r>
            <w:r>
              <w:rPr>
                <w:b/>
                <w:spacing w:val="-5"/>
                <w:sz w:val="20"/>
              </w:rPr>
              <w:t xml:space="preserve"> Job</w:t>
            </w:r>
          </w:p>
        </w:tc>
        <w:tc>
          <w:tcPr>
            <w:tcW w:w="5686" w:type="dxa"/>
            <w:tcBorders>
              <w:bottom w:val="single" w:sz="4" w:space="0" w:color="000000"/>
            </w:tcBorders>
          </w:tcPr>
          <w:p w14:paraId="37D07DFB" w14:textId="7B0C0822" w:rsidR="00255910" w:rsidRDefault="00882B59">
            <w:pPr>
              <w:pStyle w:val="TableParagraph"/>
              <w:spacing w:before="104" w:line="292" w:lineRule="auto"/>
              <w:ind w:left="548"/>
              <w:rPr>
                <w:sz w:val="20"/>
              </w:rPr>
            </w:pPr>
            <w:r>
              <w:rPr>
                <w:sz w:val="20"/>
              </w:rPr>
              <w:t>To help advise on workforce issues within gastroenterology</w:t>
            </w:r>
            <w:r w:rsidR="004F5B8F">
              <w:rPr>
                <w:spacing w:val="-7"/>
                <w:sz w:val="20"/>
              </w:rPr>
              <w:t xml:space="preserve"> and </w:t>
            </w:r>
            <w:r>
              <w:rPr>
                <w:sz w:val="20"/>
              </w:rPr>
              <w:t>hepatology</w:t>
            </w:r>
            <w:r>
              <w:rPr>
                <w:spacing w:val="-8"/>
                <w:sz w:val="20"/>
              </w:rPr>
              <w:t xml:space="preserve"> </w:t>
            </w:r>
            <w:r>
              <w:rPr>
                <w:sz w:val="20"/>
              </w:rPr>
              <w:t>in</w:t>
            </w:r>
            <w:r>
              <w:rPr>
                <w:spacing w:val="-7"/>
                <w:sz w:val="20"/>
              </w:rPr>
              <w:t xml:space="preserve"> </w:t>
            </w:r>
            <w:r>
              <w:rPr>
                <w:sz w:val="20"/>
              </w:rPr>
              <w:t>the</w:t>
            </w:r>
            <w:r>
              <w:rPr>
                <w:spacing w:val="-7"/>
                <w:sz w:val="20"/>
              </w:rPr>
              <w:t xml:space="preserve"> </w:t>
            </w:r>
            <w:r>
              <w:rPr>
                <w:sz w:val="20"/>
              </w:rPr>
              <w:t>UK,</w:t>
            </w:r>
            <w:r>
              <w:rPr>
                <w:spacing w:val="-7"/>
                <w:sz w:val="20"/>
              </w:rPr>
              <w:t xml:space="preserve"> </w:t>
            </w:r>
            <w:r>
              <w:rPr>
                <w:sz w:val="20"/>
              </w:rPr>
              <w:t>particularly concerning medical workforce</w:t>
            </w:r>
          </w:p>
        </w:tc>
        <w:tc>
          <w:tcPr>
            <w:tcW w:w="63" w:type="dxa"/>
          </w:tcPr>
          <w:p w14:paraId="547DDE60" w14:textId="77777777" w:rsidR="00255910" w:rsidRDefault="00255910">
            <w:pPr>
              <w:pStyle w:val="TableParagraph"/>
              <w:ind w:left="0"/>
              <w:rPr>
                <w:rFonts w:ascii="Times New Roman"/>
                <w:sz w:val="20"/>
              </w:rPr>
            </w:pPr>
          </w:p>
        </w:tc>
      </w:tr>
    </w:tbl>
    <w:p w14:paraId="637AC5FD" w14:textId="77777777" w:rsidR="00255910" w:rsidRDefault="00255910">
      <w:pPr>
        <w:pStyle w:val="BodyText"/>
        <w:spacing w:before="59"/>
        <w:ind w:left="0"/>
        <w:rPr>
          <w:rFonts w:ascii="Times New Roman"/>
        </w:rPr>
      </w:pPr>
    </w:p>
    <w:p w14:paraId="780A6754" w14:textId="77777777" w:rsidR="00255910" w:rsidRDefault="00882B59">
      <w:pPr>
        <w:pStyle w:val="Heading1"/>
      </w:pPr>
      <w:r>
        <w:t>KEY</w:t>
      </w:r>
      <w:r>
        <w:rPr>
          <w:spacing w:val="-5"/>
        </w:rPr>
        <w:t xml:space="preserve"> </w:t>
      </w:r>
      <w:r>
        <w:rPr>
          <w:spacing w:val="-2"/>
        </w:rPr>
        <w:t>OBJECTIVES</w:t>
      </w:r>
    </w:p>
    <w:p w14:paraId="422AFB59" w14:textId="267AD346" w:rsidR="00255910" w:rsidRDefault="00882B59">
      <w:pPr>
        <w:pStyle w:val="ListParagraph"/>
        <w:numPr>
          <w:ilvl w:val="0"/>
          <w:numId w:val="1"/>
        </w:numPr>
        <w:tabs>
          <w:tab w:val="left" w:pos="498"/>
        </w:tabs>
        <w:spacing w:before="176" w:line="297" w:lineRule="auto"/>
        <w:ind w:right="633"/>
        <w:rPr>
          <w:sz w:val="20"/>
        </w:rPr>
      </w:pPr>
      <w:r>
        <w:rPr>
          <w:sz w:val="20"/>
        </w:rPr>
        <w:t>The BSG Workforce Lead is a member of the following BSG committees: Training committee, Clinical</w:t>
      </w:r>
      <w:r>
        <w:rPr>
          <w:spacing w:val="-4"/>
          <w:sz w:val="20"/>
        </w:rPr>
        <w:t xml:space="preserve"> </w:t>
      </w:r>
      <w:r>
        <w:rPr>
          <w:sz w:val="20"/>
        </w:rPr>
        <w:t>Services</w:t>
      </w:r>
      <w:r>
        <w:rPr>
          <w:spacing w:val="-3"/>
          <w:sz w:val="20"/>
        </w:rPr>
        <w:t xml:space="preserve"> </w:t>
      </w:r>
      <w:r w:rsidR="004F5B8F">
        <w:rPr>
          <w:sz w:val="20"/>
        </w:rPr>
        <w:t>and</w:t>
      </w:r>
      <w:r>
        <w:rPr>
          <w:spacing w:val="-2"/>
          <w:sz w:val="20"/>
        </w:rPr>
        <w:t xml:space="preserve"> </w:t>
      </w:r>
      <w:r>
        <w:rPr>
          <w:sz w:val="20"/>
        </w:rPr>
        <w:t>Standards</w:t>
      </w:r>
      <w:r>
        <w:rPr>
          <w:spacing w:val="-2"/>
          <w:sz w:val="20"/>
        </w:rPr>
        <w:t xml:space="preserve"> </w:t>
      </w:r>
      <w:r>
        <w:rPr>
          <w:sz w:val="20"/>
        </w:rPr>
        <w:t>Committee</w:t>
      </w:r>
      <w:r>
        <w:rPr>
          <w:spacing w:val="-4"/>
          <w:sz w:val="20"/>
        </w:rPr>
        <w:t xml:space="preserve"> </w:t>
      </w:r>
      <w:r>
        <w:rPr>
          <w:sz w:val="20"/>
        </w:rPr>
        <w:t>(CSSC),</w:t>
      </w:r>
      <w:r>
        <w:rPr>
          <w:spacing w:val="-4"/>
          <w:sz w:val="20"/>
        </w:rPr>
        <w:t xml:space="preserve"> </w:t>
      </w:r>
      <w:r>
        <w:rPr>
          <w:sz w:val="20"/>
        </w:rPr>
        <w:t>BSG</w:t>
      </w:r>
      <w:r>
        <w:rPr>
          <w:spacing w:val="-3"/>
          <w:sz w:val="20"/>
        </w:rPr>
        <w:t xml:space="preserve"> </w:t>
      </w:r>
      <w:r>
        <w:rPr>
          <w:sz w:val="20"/>
        </w:rPr>
        <w:t>Council</w:t>
      </w:r>
      <w:r>
        <w:rPr>
          <w:spacing w:val="-3"/>
          <w:sz w:val="20"/>
        </w:rPr>
        <w:t xml:space="preserve"> </w:t>
      </w:r>
      <w:r>
        <w:rPr>
          <w:sz w:val="20"/>
        </w:rPr>
        <w:t>and</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co-opted</w:t>
      </w:r>
      <w:r>
        <w:rPr>
          <w:spacing w:val="-4"/>
          <w:sz w:val="20"/>
        </w:rPr>
        <w:t xml:space="preserve"> </w:t>
      </w:r>
      <w:r>
        <w:rPr>
          <w:sz w:val="20"/>
        </w:rPr>
        <w:t>member</w:t>
      </w:r>
      <w:r>
        <w:rPr>
          <w:spacing w:val="-1"/>
          <w:sz w:val="20"/>
        </w:rPr>
        <w:t xml:space="preserve"> </w:t>
      </w:r>
      <w:r>
        <w:rPr>
          <w:sz w:val="20"/>
        </w:rPr>
        <w:t>of</w:t>
      </w:r>
      <w:r>
        <w:rPr>
          <w:spacing w:val="-4"/>
          <w:sz w:val="20"/>
        </w:rPr>
        <w:t xml:space="preserve"> </w:t>
      </w:r>
      <w:r>
        <w:rPr>
          <w:sz w:val="20"/>
        </w:rPr>
        <w:t xml:space="preserve">two Royal College of Physicians (RCP) committees: the joint specialty committee (JSC) of gastroenterology </w:t>
      </w:r>
      <w:r w:rsidR="00737E3C">
        <w:rPr>
          <w:sz w:val="20"/>
        </w:rPr>
        <w:t>and</w:t>
      </w:r>
      <w:r>
        <w:rPr>
          <w:sz w:val="20"/>
        </w:rPr>
        <w:t xml:space="preserve"> hepatology and the gastroenterology specialist advisory committee (SAC).</w:t>
      </w:r>
    </w:p>
    <w:p w14:paraId="05F96CA9" w14:textId="07497A52" w:rsidR="00255910" w:rsidRDefault="00882B59">
      <w:pPr>
        <w:pStyle w:val="ListParagraph"/>
        <w:numPr>
          <w:ilvl w:val="0"/>
          <w:numId w:val="1"/>
        </w:numPr>
        <w:tabs>
          <w:tab w:val="left" w:pos="498"/>
        </w:tabs>
        <w:spacing w:before="125" w:line="297" w:lineRule="auto"/>
        <w:ind w:right="673"/>
        <w:jc w:val="both"/>
        <w:rPr>
          <w:sz w:val="20"/>
        </w:rPr>
      </w:pPr>
      <w:r>
        <w:rPr>
          <w:sz w:val="20"/>
        </w:rPr>
        <w:t>This</w:t>
      </w:r>
      <w:r>
        <w:rPr>
          <w:spacing w:val="-4"/>
          <w:sz w:val="20"/>
        </w:rPr>
        <w:t xml:space="preserve"> </w:t>
      </w:r>
      <w:r>
        <w:rPr>
          <w:sz w:val="20"/>
        </w:rPr>
        <w:t>is</w:t>
      </w:r>
      <w:r>
        <w:rPr>
          <w:spacing w:val="-4"/>
          <w:sz w:val="20"/>
        </w:rPr>
        <w:t xml:space="preserve"> </w:t>
      </w:r>
      <w:r>
        <w:rPr>
          <w:sz w:val="20"/>
        </w:rPr>
        <w:t>an</w:t>
      </w:r>
      <w:r>
        <w:rPr>
          <w:spacing w:val="-4"/>
          <w:sz w:val="20"/>
        </w:rPr>
        <w:t xml:space="preserve"> </w:t>
      </w:r>
      <w:r>
        <w:rPr>
          <w:sz w:val="20"/>
        </w:rPr>
        <w:t>important</w:t>
      </w:r>
      <w:r>
        <w:rPr>
          <w:spacing w:val="-4"/>
          <w:sz w:val="20"/>
        </w:rPr>
        <w:t xml:space="preserve"> </w:t>
      </w:r>
      <w:r>
        <w:rPr>
          <w:sz w:val="20"/>
        </w:rPr>
        <w:t>role</w:t>
      </w:r>
      <w:r>
        <w:rPr>
          <w:spacing w:val="-3"/>
          <w:sz w:val="20"/>
        </w:rPr>
        <w:t xml:space="preserve"> </w:t>
      </w:r>
      <w:r>
        <w:rPr>
          <w:sz w:val="20"/>
        </w:rPr>
        <w:t>to</w:t>
      </w:r>
      <w:r>
        <w:rPr>
          <w:spacing w:val="-3"/>
          <w:sz w:val="20"/>
        </w:rPr>
        <w:t xml:space="preserve"> </w:t>
      </w:r>
      <w:r>
        <w:rPr>
          <w:sz w:val="20"/>
        </w:rPr>
        <w:t>help</w:t>
      </w:r>
      <w:r>
        <w:rPr>
          <w:spacing w:val="-4"/>
          <w:sz w:val="20"/>
        </w:rPr>
        <w:t xml:space="preserve"> </w:t>
      </w:r>
      <w:r>
        <w:rPr>
          <w:sz w:val="20"/>
        </w:rPr>
        <w:t>advise</w:t>
      </w:r>
      <w:r>
        <w:rPr>
          <w:spacing w:val="-4"/>
          <w:sz w:val="20"/>
        </w:rPr>
        <w:t xml:space="preserve"> </w:t>
      </w:r>
      <w:r>
        <w:rPr>
          <w:sz w:val="20"/>
        </w:rPr>
        <w:t>on</w:t>
      </w:r>
      <w:r>
        <w:rPr>
          <w:spacing w:val="-3"/>
          <w:sz w:val="20"/>
        </w:rPr>
        <w:t xml:space="preserve"> </w:t>
      </w:r>
      <w:r>
        <w:rPr>
          <w:sz w:val="20"/>
        </w:rPr>
        <w:t>workforce</w:t>
      </w:r>
      <w:r>
        <w:rPr>
          <w:spacing w:val="-3"/>
          <w:sz w:val="20"/>
        </w:rPr>
        <w:t xml:space="preserve"> </w:t>
      </w:r>
      <w:r>
        <w:rPr>
          <w:sz w:val="20"/>
        </w:rPr>
        <w:t>issues</w:t>
      </w:r>
      <w:r>
        <w:rPr>
          <w:spacing w:val="-4"/>
          <w:sz w:val="20"/>
        </w:rPr>
        <w:t xml:space="preserve"> </w:t>
      </w:r>
      <w:r>
        <w:rPr>
          <w:sz w:val="20"/>
        </w:rPr>
        <w:t>within</w:t>
      </w:r>
      <w:r>
        <w:rPr>
          <w:spacing w:val="-3"/>
          <w:sz w:val="20"/>
        </w:rPr>
        <w:t xml:space="preserve"> </w:t>
      </w:r>
      <w:r>
        <w:rPr>
          <w:sz w:val="20"/>
        </w:rPr>
        <w:t>gastroenterology</w:t>
      </w:r>
      <w:r>
        <w:rPr>
          <w:spacing w:val="-4"/>
          <w:sz w:val="20"/>
        </w:rPr>
        <w:t xml:space="preserve"> </w:t>
      </w:r>
      <w:r w:rsidR="001511BD">
        <w:rPr>
          <w:sz w:val="20"/>
        </w:rPr>
        <w:t>and</w:t>
      </w:r>
      <w:r>
        <w:rPr>
          <w:spacing w:val="-5"/>
          <w:sz w:val="20"/>
        </w:rPr>
        <w:t xml:space="preserve"> </w:t>
      </w:r>
      <w:r>
        <w:rPr>
          <w:sz w:val="20"/>
        </w:rPr>
        <w:t>hepatology in</w:t>
      </w:r>
      <w:r>
        <w:rPr>
          <w:spacing w:val="-4"/>
          <w:sz w:val="20"/>
        </w:rPr>
        <w:t xml:space="preserve"> </w:t>
      </w:r>
      <w:r>
        <w:rPr>
          <w:sz w:val="20"/>
        </w:rPr>
        <w:t>the</w:t>
      </w:r>
      <w:r>
        <w:rPr>
          <w:spacing w:val="-5"/>
          <w:sz w:val="20"/>
        </w:rPr>
        <w:t xml:space="preserve"> </w:t>
      </w:r>
      <w:r>
        <w:rPr>
          <w:sz w:val="20"/>
        </w:rPr>
        <w:t>UK,</w:t>
      </w:r>
      <w:r>
        <w:rPr>
          <w:spacing w:val="-4"/>
          <w:sz w:val="20"/>
        </w:rPr>
        <w:t xml:space="preserve"> </w:t>
      </w:r>
      <w:r>
        <w:rPr>
          <w:sz w:val="20"/>
        </w:rPr>
        <w:t>particularly</w:t>
      </w:r>
      <w:r>
        <w:rPr>
          <w:spacing w:val="-3"/>
          <w:sz w:val="20"/>
        </w:rPr>
        <w:t xml:space="preserve"> </w:t>
      </w:r>
      <w:r>
        <w:rPr>
          <w:sz w:val="20"/>
        </w:rPr>
        <w:t>concerning</w:t>
      </w:r>
      <w:r>
        <w:rPr>
          <w:spacing w:val="-4"/>
          <w:sz w:val="20"/>
        </w:rPr>
        <w:t xml:space="preserve"> </w:t>
      </w:r>
      <w:r>
        <w:rPr>
          <w:sz w:val="20"/>
        </w:rPr>
        <w:t>medical</w:t>
      </w:r>
      <w:r>
        <w:rPr>
          <w:spacing w:val="-5"/>
          <w:sz w:val="20"/>
        </w:rPr>
        <w:t xml:space="preserve"> </w:t>
      </w:r>
      <w:r>
        <w:rPr>
          <w:sz w:val="20"/>
        </w:rPr>
        <w:t>workforce.</w:t>
      </w:r>
      <w:r>
        <w:rPr>
          <w:spacing w:val="-2"/>
          <w:sz w:val="20"/>
        </w:rPr>
        <w:t xml:space="preserve"> </w:t>
      </w:r>
      <w:r>
        <w:rPr>
          <w:sz w:val="20"/>
        </w:rPr>
        <w:t>There</w:t>
      </w:r>
      <w:r>
        <w:rPr>
          <w:spacing w:val="-4"/>
          <w:sz w:val="20"/>
        </w:rPr>
        <w:t xml:space="preserve"> </w:t>
      </w:r>
      <w:r>
        <w:rPr>
          <w:sz w:val="20"/>
        </w:rPr>
        <w:t>is</w:t>
      </w:r>
      <w:r>
        <w:rPr>
          <w:spacing w:val="-1"/>
          <w:sz w:val="20"/>
        </w:rPr>
        <w:t xml:space="preserve"> </w:t>
      </w:r>
      <w:r>
        <w:rPr>
          <w:sz w:val="20"/>
        </w:rPr>
        <w:t>a</w:t>
      </w:r>
      <w:r>
        <w:rPr>
          <w:spacing w:val="-4"/>
          <w:sz w:val="20"/>
        </w:rPr>
        <w:t xml:space="preserve"> </w:t>
      </w:r>
      <w:r w:rsidR="008F1510">
        <w:rPr>
          <w:sz w:val="20"/>
        </w:rPr>
        <w:t>three</w:t>
      </w:r>
      <w:r>
        <w:rPr>
          <w:spacing w:val="-4"/>
          <w:sz w:val="20"/>
        </w:rPr>
        <w:t xml:space="preserve"> </w:t>
      </w:r>
      <w:r>
        <w:rPr>
          <w:sz w:val="20"/>
        </w:rPr>
        <w:t>year</w:t>
      </w:r>
      <w:r>
        <w:rPr>
          <w:spacing w:val="-3"/>
          <w:sz w:val="20"/>
        </w:rPr>
        <w:t xml:space="preserve"> </w:t>
      </w:r>
      <w:r>
        <w:rPr>
          <w:sz w:val="20"/>
        </w:rPr>
        <w:t>total</w:t>
      </w:r>
      <w:r>
        <w:rPr>
          <w:spacing w:val="-5"/>
          <w:sz w:val="20"/>
        </w:rPr>
        <w:t xml:space="preserve"> </w:t>
      </w:r>
      <w:r>
        <w:rPr>
          <w:sz w:val="20"/>
        </w:rPr>
        <w:t>commitment</w:t>
      </w:r>
      <w:r>
        <w:rPr>
          <w:spacing w:val="-4"/>
          <w:sz w:val="20"/>
        </w:rPr>
        <w:t xml:space="preserve"> </w:t>
      </w:r>
      <w:r>
        <w:rPr>
          <w:sz w:val="20"/>
        </w:rPr>
        <w:t>to</w:t>
      </w:r>
      <w:r>
        <w:rPr>
          <w:spacing w:val="-2"/>
          <w:sz w:val="20"/>
        </w:rPr>
        <w:t xml:space="preserve"> </w:t>
      </w:r>
      <w:r>
        <w:rPr>
          <w:sz w:val="20"/>
        </w:rPr>
        <w:t>the role</w:t>
      </w:r>
      <w:r w:rsidR="00C5474A">
        <w:rPr>
          <w:sz w:val="20"/>
        </w:rPr>
        <w:t xml:space="preserve"> (note, </w:t>
      </w:r>
      <w:r w:rsidR="00116E4D">
        <w:rPr>
          <w:sz w:val="20"/>
        </w:rPr>
        <w:t xml:space="preserve">a </w:t>
      </w:r>
      <w:r w:rsidR="00C5474A">
        <w:rPr>
          <w:sz w:val="20"/>
        </w:rPr>
        <w:t xml:space="preserve">slightly shortened </w:t>
      </w:r>
      <w:r w:rsidR="0019538A">
        <w:rPr>
          <w:sz w:val="20"/>
        </w:rPr>
        <w:t xml:space="preserve">term </w:t>
      </w:r>
      <w:r w:rsidR="00116E4D">
        <w:rPr>
          <w:sz w:val="20"/>
        </w:rPr>
        <w:t>as interviewing in October</w:t>
      </w:r>
      <w:r w:rsidR="00ED64BE">
        <w:rPr>
          <w:sz w:val="20"/>
        </w:rPr>
        <w:t>).  T</w:t>
      </w:r>
      <w:r w:rsidR="00116E4D">
        <w:rPr>
          <w:sz w:val="20"/>
        </w:rPr>
        <w:t>he</w:t>
      </w:r>
      <w:r w:rsidR="00BA005C">
        <w:rPr>
          <w:sz w:val="20"/>
        </w:rPr>
        <w:t xml:space="preserve"> Workforce Lead role</w:t>
      </w:r>
      <w:r w:rsidR="00116E4D">
        <w:rPr>
          <w:sz w:val="20"/>
        </w:rPr>
        <w:t xml:space="preserve"> is</w:t>
      </w:r>
      <w:r w:rsidR="0019538A">
        <w:rPr>
          <w:sz w:val="20"/>
        </w:rPr>
        <w:t xml:space="preserve"> </w:t>
      </w:r>
      <w:r w:rsidR="00605504">
        <w:rPr>
          <w:sz w:val="20"/>
        </w:rPr>
        <w:t xml:space="preserve">from </w:t>
      </w:r>
      <w:r w:rsidR="00C5474A">
        <w:rPr>
          <w:sz w:val="20"/>
        </w:rPr>
        <w:t>October 2025 to June 2028</w:t>
      </w:r>
      <w:r w:rsidR="0002584F">
        <w:rPr>
          <w:sz w:val="20"/>
        </w:rPr>
        <w:t xml:space="preserve"> (</w:t>
      </w:r>
      <w:r w:rsidR="0002584F" w:rsidRPr="0002584F">
        <w:rPr>
          <w:sz w:val="20"/>
        </w:rPr>
        <w:t>with the option to extend for a further year</w:t>
      </w:r>
      <w:r w:rsidR="0002584F">
        <w:rPr>
          <w:sz w:val="20"/>
        </w:rPr>
        <w:t>)</w:t>
      </w:r>
      <w:r w:rsidR="00C5474A">
        <w:rPr>
          <w:sz w:val="20"/>
        </w:rPr>
        <w:t>,</w:t>
      </w:r>
      <w:r>
        <w:rPr>
          <w:sz w:val="20"/>
        </w:rPr>
        <w:t xml:space="preserve"> with fairly frequent attendance required at committee meetings.</w:t>
      </w:r>
    </w:p>
    <w:p w14:paraId="4CCA5561" w14:textId="77777777" w:rsidR="00255910" w:rsidRDefault="00255910">
      <w:pPr>
        <w:pStyle w:val="BodyText"/>
        <w:spacing w:before="11"/>
        <w:ind w:left="0"/>
      </w:pPr>
    </w:p>
    <w:p w14:paraId="093A36BE" w14:textId="77777777" w:rsidR="00255910" w:rsidRDefault="00882B59">
      <w:pPr>
        <w:pStyle w:val="Heading1"/>
      </w:pPr>
      <w:r>
        <w:t>MAIN</w:t>
      </w:r>
      <w:r>
        <w:rPr>
          <w:spacing w:val="-6"/>
        </w:rPr>
        <w:t xml:space="preserve"> </w:t>
      </w:r>
      <w:r>
        <w:t>DUTIES,</w:t>
      </w:r>
      <w:r>
        <w:rPr>
          <w:spacing w:val="-5"/>
        </w:rPr>
        <w:t xml:space="preserve"> </w:t>
      </w:r>
      <w:r>
        <w:t>ROLES</w:t>
      </w:r>
      <w:r>
        <w:rPr>
          <w:spacing w:val="-5"/>
        </w:rPr>
        <w:t xml:space="preserve"> </w:t>
      </w:r>
      <w:r>
        <w:t>AND</w:t>
      </w:r>
      <w:r>
        <w:rPr>
          <w:spacing w:val="-5"/>
        </w:rPr>
        <w:t xml:space="preserve"> </w:t>
      </w:r>
      <w:r>
        <w:rPr>
          <w:spacing w:val="-2"/>
        </w:rPr>
        <w:t>RESPONSIBILITIES</w:t>
      </w:r>
    </w:p>
    <w:p w14:paraId="1952DBF6" w14:textId="0B8296A0" w:rsidR="00255910" w:rsidRDefault="00882B59">
      <w:pPr>
        <w:pStyle w:val="ListParagraph"/>
        <w:numPr>
          <w:ilvl w:val="0"/>
          <w:numId w:val="1"/>
        </w:numPr>
        <w:tabs>
          <w:tab w:val="left" w:pos="498"/>
        </w:tabs>
        <w:spacing w:before="179" w:line="292" w:lineRule="auto"/>
        <w:ind w:right="959"/>
        <w:rPr>
          <w:sz w:val="20"/>
        </w:rPr>
      </w:pPr>
      <w:r>
        <w:rPr>
          <w:sz w:val="20"/>
        </w:rPr>
        <w:t>To</w:t>
      </w:r>
      <w:r>
        <w:rPr>
          <w:spacing w:val="-5"/>
          <w:sz w:val="20"/>
        </w:rPr>
        <w:t xml:space="preserve"> </w:t>
      </w:r>
      <w:r>
        <w:rPr>
          <w:sz w:val="20"/>
        </w:rPr>
        <w:t>prepare</w:t>
      </w:r>
      <w:r>
        <w:rPr>
          <w:spacing w:val="-5"/>
          <w:sz w:val="20"/>
        </w:rPr>
        <w:t xml:space="preserve"> </w:t>
      </w:r>
      <w:r>
        <w:rPr>
          <w:sz w:val="20"/>
        </w:rPr>
        <w:t>the</w:t>
      </w:r>
      <w:r>
        <w:rPr>
          <w:spacing w:val="-5"/>
          <w:sz w:val="20"/>
        </w:rPr>
        <w:t xml:space="preserve"> </w:t>
      </w:r>
      <w:r>
        <w:rPr>
          <w:sz w:val="20"/>
        </w:rPr>
        <w:t>annual</w:t>
      </w:r>
      <w:r>
        <w:rPr>
          <w:spacing w:val="-6"/>
          <w:sz w:val="20"/>
        </w:rPr>
        <w:t xml:space="preserve"> </w:t>
      </w:r>
      <w:r>
        <w:rPr>
          <w:sz w:val="20"/>
        </w:rPr>
        <w:t>workforce</w:t>
      </w:r>
      <w:r>
        <w:rPr>
          <w:spacing w:val="-5"/>
          <w:sz w:val="20"/>
        </w:rPr>
        <w:t xml:space="preserve"> </w:t>
      </w:r>
      <w:r>
        <w:rPr>
          <w:sz w:val="20"/>
        </w:rPr>
        <w:t>report</w:t>
      </w:r>
      <w:r>
        <w:rPr>
          <w:spacing w:val="-3"/>
          <w:sz w:val="20"/>
        </w:rPr>
        <w:t xml:space="preserve"> </w:t>
      </w:r>
      <w:r>
        <w:rPr>
          <w:sz w:val="20"/>
        </w:rPr>
        <w:t>based</w:t>
      </w:r>
      <w:r>
        <w:rPr>
          <w:spacing w:val="-3"/>
          <w:sz w:val="20"/>
        </w:rPr>
        <w:t xml:space="preserve"> </w:t>
      </w:r>
      <w:r>
        <w:rPr>
          <w:sz w:val="20"/>
        </w:rPr>
        <w:t>on RCP</w:t>
      </w:r>
      <w:r>
        <w:rPr>
          <w:spacing w:val="-3"/>
          <w:sz w:val="20"/>
        </w:rPr>
        <w:t xml:space="preserve"> </w:t>
      </w:r>
      <w:r>
        <w:rPr>
          <w:sz w:val="20"/>
        </w:rPr>
        <w:t>Medical</w:t>
      </w:r>
      <w:r>
        <w:rPr>
          <w:spacing w:val="-4"/>
          <w:sz w:val="20"/>
        </w:rPr>
        <w:t xml:space="preserve"> </w:t>
      </w:r>
      <w:r>
        <w:rPr>
          <w:sz w:val="20"/>
        </w:rPr>
        <w:t>Workforce</w:t>
      </w:r>
      <w:r>
        <w:rPr>
          <w:spacing w:val="-5"/>
          <w:sz w:val="20"/>
        </w:rPr>
        <w:t xml:space="preserve"> </w:t>
      </w:r>
      <w:r>
        <w:rPr>
          <w:sz w:val="20"/>
        </w:rPr>
        <w:t>Unit</w:t>
      </w:r>
      <w:r>
        <w:rPr>
          <w:spacing w:val="-1"/>
          <w:sz w:val="20"/>
        </w:rPr>
        <w:t xml:space="preserve"> </w:t>
      </w:r>
      <w:r>
        <w:rPr>
          <w:sz w:val="20"/>
        </w:rPr>
        <w:t>annual</w:t>
      </w:r>
      <w:r>
        <w:rPr>
          <w:spacing w:val="-6"/>
          <w:sz w:val="20"/>
        </w:rPr>
        <w:t xml:space="preserve"> </w:t>
      </w:r>
      <w:r>
        <w:rPr>
          <w:sz w:val="20"/>
        </w:rPr>
        <w:t>census data (after 3</w:t>
      </w:r>
      <w:r w:rsidR="0002584F">
        <w:rPr>
          <w:sz w:val="20"/>
        </w:rPr>
        <w:t>0</w:t>
      </w:r>
      <w:r>
        <w:rPr>
          <w:spacing w:val="39"/>
          <w:position w:val="6"/>
          <w:sz w:val="13"/>
        </w:rPr>
        <w:t xml:space="preserve"> </w:t>
      </w:r>
      <w:r>
        <w:rPr>
          <w:sz w:val="20"/>
        </w:rPr>
        <w:t xml:space="preserve">September each year, </w:t>
      </w:r>
      <w:r w:rsidRPr="00C43081">
        <w:rPr>
          <w:sz w:val="20"/>
        </w:rPr>
        <w:t>unless RCP data dictates otherwise</w:t>
      </w:r>
      <w:r>
        <w:rPr>
          <w:sz w:val="20"/>
        </w:rPr>
        <w:t>) for dissemination.</w:t>
      </w:r>
    </w:p>
    <w:p w14:paraId="1ACD240B" w14:textId="6EF52A56" w:rsidR="00255910" w:rsidRDefault="00882B59">
      <w:pPr>
        <w:pStyle w:val="ListParagraph"/>
        <w:numPr>
          <w:ilvl w:val="0"/>
          <w:numId w:val="1"/>
        </w:numPr>
        <w:tabs>
          <w:tab w:val="left" w:pos="498"/>
        </w:tabs>
        <w:spacing w:line="297" w:lineRule="auto"/>
        <w:ind w:right="918"/>
        <w:rPr>
          <w:sz w:val="20"/>
        </w:rPr>
      </w:pPr>
      <w:r>
        <w:rPr>
          <w:sz w:val="20"/>
        </w:rPr>
        <w:t>To</w:t>
      </w:r>
      <w:r>
        <w:rPr>
          <w:spacing w:val="-4"/>
          <w:sz w:val="20"/>
        </w:rPr>
        <w:t xml:space="preserve"> </w:t>
      </w:r>
      <w:r>
        <w:rPr>
          <w:sz w:val="20"/>
        </w:rPr>
        <w:t>attend/contribute</w:t>
      </w:r>
      <w:r>
        <w:rPr>
          <w:spacing w:val="-3"/>
          <w:sz w:val="20"/>
        </w:rPr>
        <w:t xml:space="preserve"> </w:t>
      </w:r>
      <w:r>
        <w:rPr>
          <w:sz w:val="20"/>
        </w:rPr>
        <w:t>or</w:t>
      </w:r>
      <w:r>
        <w:rPr>
          <w:spacing w:val="-4"/>
          <w:sz w:val="20"/>
        </w:rPr>
        <w:t xml:space="preserve"> </w:t>
      </w:r>
      <w:r>
        <w:rPr>
          <w:sz w:val="20"/>
        </w:rPr>
        <w:t>dial-in</w:t>
      </w:r>
      <w:r>
        <w:rPr>
          <w:spacing w:val="-4"/>
          <w:sz w:val="20"/>
        </w:rPr>
        <w:t xml:space="preserve"> </w:t>
      </w:r>
      <w:r>
        <w:rPr>
          <w:sz w:val="20"/>
        </w:rPr>
        <w:t>meetings</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training</w:t>
      </w:r>
      <w:r>
        <w:rPr>
          <w:spacing w:val="-5"/>
          <w:sz w:val="20"/>
        </w:rPr>
        <w:t xml:space="preserve"> </w:t>
      </w:r>
      <w:r>
        <w:rPr>
          <w:sz w:val="20"/>
        </w:rPr>
        <w:t>committee,</w:t>
      </w:r>
      <w:r>
        <w:rPr>
          <w:spacing w:val="-4"/>
          <w:sz w:val="20"/>
        </w:rPr>
        <w:t xml:space="preserve"> </w:t>
      </w:r>
      <w:r>
        <w:rPr>
          <w:sz w:val="20"/>
        </w:rPr>
        <w:t>clinical</w:t>
      </w:r>
      <w:r>
        <w:rPr>
          <w:spacing w:val="-5"/>
          <w:sz w:val="20"/>
        </w:rPr>
        <w:t xml:space="preserve"> </w:t>
      </w:r>
      <w:r>
        <w:rPr>
          <w:sz w:val="20"/>
        </w:rPr>
        <w:t>services</w:t>
      </w:r>
      <w:r>
        <w:rPr>
          <w:spacing w:val="-2"/>
          <w:sz w:val="20"/>
        </w:rPr>
        <w:t xml:space="preserve"> </w:t>
      </w:r>
      <w:r w:rsidR="00737E3C">
        <w:rPr>
          <w:sz w:val="20"/>
        </w:rPr>
        <w:t>and</w:t>
      </w:r>
      <w:r>
        <w:rPr>
          <w:spacing w:val="-4"/>
          <w:sz w:val="20"/>
        </w:rPr>
        <w:t xml:space="preserve"> </w:t>
      </w:r>
      <w:r>
        <w:rPr>
          <w:sz w:val="20"/>
        </w:rPr>
        <w:t xml:space="preserve">standards committee, SAC, JSC in gastroenterology </w:t>
      </w:r>
      <w:r w:rsidR="00E5742E">
        <w:rPr>
          <w:sz w:val="20"/>
        </w:rPr>
        <w:t>and</w:t>
      </w:r>
      <w:r>
        <w:rPr>
          <w:sz w:val="20"/>
        </w:rPr>
        <w:t xml:space="preserve"> hepatology to present a summary of the annual workforce report and answer questions.</w:t>
      </w:r>
    </w:p>
    <w:p w14:paraId="4AEC6BE6" w14:textId="10220EF2" w:rsidR="00255910" w:rsidRDefault="00882B59">
      <w:pPr>
        <w:pStyle w:val="ListParagraph"/>
        <w:numPr>
          <w:ilvl w:val="0"/>
          <w:numId w:val="1"/>
        </w:numPr>
        <w:tabs>
          <w:tab w:val="left" w:pos="498"/>
        </w:tabs>
        <w:spacing w:before="122" w:line="297" w:lineRule="auto"/>
        <w:ind w:right="709"/>
        <w:rPr>
          <w:sz w:val="20"/>
        </w:rPr>
      </w:pPr>
      <w:r>
        <w:rPr>
          <w:sz w:val="20"/>
        </w:rPr>
        <w:t xml:space="preserve">To represent the BSG at the RCP annual medical workforce </w:t>
      </w:r>
      <w:r w:rsidR="00E5742E">
        <w:rPr>
          <w:sz w:val="20"/>
        </w:rPr>
        <w:t>and</w:t>
      </w:r>
      <w:r>
        <w:rPr>
          <w:sz w:val="20"/>
        </w:rPr>
        <w:t xml:space="preserve"> specialties meeting to highlight issues</w:t>
      </w:r>
      <w:r>
        <w:rPr>
          <w:spacing w:val="-3"/>
          <w:sz w:val="20"/>
        </w:rPr>
        <w:t xml:space="preserve"> </w:t>
      </w:r>
      <w:r>
        <w:rPr>
          <w:sz w:val="20"/>
        </w:rPr>
        <w:t>in</w:t>
      </w:r>
      <w:r>
        <w:rPr>
          <w:spacing w:val="-2"/>
          <w:sz w:val="20"/>
        </w:rPr>
        <w:t xml:space="preserve"> </w:t>
      </w:r>
      <w:r>
        <w:rPr>
          <w:sz w:val="20"/>
        </w:rPr>
        <w:t>gastroenterology</w:t>
      </w:r>
      <w:r>
        <w:rPr>
          <w:spacing w:val="-3"/>
          <w:sz w:val="20"/>
        </w:rPr>
        <w:t xml:space="preserve"> </w:t>
      </w:r>
      <w:r w:rsidR="00E5742E">
        <w:rPr>
          <w:sz w:val="20"/>
        </w:rPr>
        <w:t>and</w:t>
      </w:r>
      <w:r>
        <w:rPr>
          <w:spacing w:val="-5"/>
          <w:sz w:val="20"/>
        </w:rPr>
        <w:t xml:space="preserve"> </w:t>
      </w:r>
      <w:r>
        <w:rPr>
          <w:sz w:val="20"/>
        </w:rPr>
        <w:t>hepatology</w:t>
      </w:r>
      <w:r>
        <w:rPr>
          <w:spacing w:val="-3"/>
          <w:sz w:val="20"/>
        </w:rPr>
        <w:t xml:space="preserve"> </w:t>
      </w:r>
      <w:r>
        <w:rPr>
          <w:sz w:val="20"/>
        </w:rPr>
        <w:t>workforce</w:t>
      </w:r>
      <w:r>
        <w:rPr>
          <w:spacing w:val="-4"/>
          <w:sz w:val="20"/>
        </w:rPr>
        <w:t xml:space="preserve"> </w:t>
      </w:r>
      <w:r>
        <w:rPr>
          <w:sz w:val="20"/>
        </w:rPr>
        <w:t>planning</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RCP</w:t>
      </w:r>
      <w:r>
        <w:rPr>
          <w:spacing w:val="-4"/>
          <w:sz w:val="20"/>
        </w:rPr>
        <w:t xml:space="preserve"> </w:t>
      </w:r>
      <w:r>
        <w:rPr>
          <w:sz w:val="20"/>
        </w:rPr>
        <w:t>medical</w:t>
      </w:r>
      <w:r>
        <w:rPr>
          <w:spacing w:val="-3"/>
          <w:sz w:val="20"/>
        </w:rPr>
        <w:t xml:space="preserve"> </w:t>
      </w:r>
      <w:r>
        <w:rPr>
          <w:sz w:val="20"/>
        </w:rPr>
        <w:t>workforce</w:t>
      </w:r>
      <w:r>
        <w:rPr>
          <w:spacing w:val="-4"/>
          <w:sz w:val="20"/>
        </w:rPr>
        <w:t xml:space="preserve"> </w:t>
      </w:r>
      <w:r>
        <w:rPr>
          <w:sz w:val="20"/>
        </w:rPr>
        <w:t>unit</w:t>
      </w:r>
      <w:r>
        <w:rPr>
          <w:spacing w:val="-4"/>
          <w:sz w:val="20"/>
        </w:rPr>
        <w:t xml:space="preserve"> </w:t>
      </w:r>
      <w:r w:rsidR="00737E3C">
        <w:rPr>
          <w:sz w:val="20"/>
        </w:rPr>
        <w:t xml:space="preserve">and </w:t>
      </w:r>
      <w:r>
        <w:rPr>
          <w:sz w:val="20"/>
        </w:rPr>
        <w:t>Health Education England.</w:t>
      </w:r>
    </w:p>
    <w:p w14:paraId="6AF42F58" w14:textId="77777777" w:rsidR="00255910" w:rsidRDefault="00882B59">
      <w:pPr>
        <w:pStyle w:val="ListParagraph"/>
        <w:numPr>
          <w:ilvl w:val="0"/>
          <w:numId w:val="1"/>
        </w:numPr>
        <w:tabs>
          <w:tab w:val="left" w:pos="498"/>
        </w:tabs>
        <w:spacing w:before="122" w:line="292" w:lineRule="auto"/>
        <w:ind w:right="597"/>
        <w:rPr>
          <w:sz w:val="20"/>
        </w:rPr>
      </w:pPr>
      <w:r>
        <w:rPr>
          <w:sz w:val="20"/>
        </w:rPr>
        <w:t>To</w:t>
      </w:r>
      <w:r>
        <w:rPr>
          <w:spacing w:val="-4"/>
          <w:sz w:val="20"/>
        </w:rPr>
        <w:t xml:space="preserve"> </w:t>
      </w:r>
      <w:r>
        <w:rPr>
          <w:sz w:val="20"/>
        </w:rPr>
        <w:t>meet</w:t>
      </w:r>
      <w:r>
        <w:rPr>
          <w:spacing w:val="-4"/>
          <w:sz w:val="20"/>
        </w:rPr>
        <w:t xml:space="preserve"> </w:t>
      </w:r>
      <w:r>
        <w:rPr>
          <w:sz w:val="20"/>
        </w:rPr>
        <w:t>with</w:t>
      </w:r>
      <w:r>
        <w:rPr>
          <w:spacing w:val="-5"/>
          <w:sz w:val="20"/>
        </w:rPr>
        <w:t xml:space="preserve"> </w:t>
      </w:r>
      <w:r>
        <w:rPr>
          <w:sz w:val="20"/>
        </w:rPr>
        <w:t>workforce</w:t>
      </w:r>
      <w:r>
        <w:rPr>
          <w:spacing w:val="-4"/>
          <w:sz w:val="20"/>
        </w:rPr>
        <w:t xml:space="preserve"> </w:t>
      </w:r>
      <w:r>
        <w:rPr>
          <w:sz w:val="20"/>
        </w:rPr>
        <w:t>review</w:t>
      </w:r>
      <w:r>
        <w:rPr>
          <w:spacing w:val="-4"/>
          <w:sz w:val="20"/>
        </w:rPr>
        <w:t xml:space="preserve"> </w:t>
      </w:r>
      <w:r>
        <w:rPr>
          <w:sz w:val="20"/>
        </w:rPr>
        <w:t>teams</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Department</w:t>
      </w:r>
      <w:r>
        <w:rPr>
          <w:spacing w:val="-4"/>
          <w:sz w:val="20"/>
        </w:rPr>
        <w:t xml:space="preserve"> </w:t>
      </w:r>
      <w:r>
        <w:rPr>
          <w:sz w:val="20"/>
        </w:rPr>
        <w:t>of</w:t>
      </w:r>
      <w:r>
        <w:rPr>
          <w:spacing w:val="-2"/>
          <w:sz w:val="20"/>
        </w:rPr>
        <w:t xml:space="preserve"> </w:t>
      </w:r>
      <w:r>
        <w:rPr>
          <w:sz w:val="20"/>
        </w:rPr>
        <w:t>Health</w:t>
      </w:r>
      <w:r>
        <w:rPr>
          <w:spacing w:val="-2"/>
          <w:sz w:val="20"/>
        </w:rPr>
        <w:t xml:space="preserve"> </w:t>
      </w:r>
      <w:r>
        <w:rPr>
          <w:sz w:val="20"/>
        </w:rPr>
        <w:t>and</w:t>
      </w:r>
      <w:r>
        <w:rPr>
          <w:spacing w:val="-2"/>
          <w:sz w:val="20"/>
        </w:rPr>
        <w:t xml:space="preserve"> </w:t>
      </w:r>
      <w:r>
        <w:rPr>
          <w:sz w:val="20"/>
        </w:rPr>
        <w:t>other</w:t>
      </w:r>
      <w:r>
        <w:rPr>
          <w:spacing w:val="-4"/>
          <w:sz w:val="20"/>
        </w:rPr>
        <w:t xml:space="preserve"> </w:t>
      </w:r>
      <w:r>
        <w:rPr>
          <w:sz w:val="20"/>
        </w:rPr>
        <w:t>equivalents</w:t>
      </w:r>
      <w:r>
        <w:rPr>
          <w:spacing w:val="-1"/>
          <w:sz w:val="20"/>
        </w:rPr>
        <w:t xml:space="preserve"> </w:t>
      </w:r>
      <w:r>
        <w:rPr>
          <w:sz w:val="20"/>
        </w:rPr>
        <w:t>on</w:t>
      </w:r>
      <w:r>
        <w:rPr>
          <w:spacing w:val="-5"/>
          <w:sz w:val="20"/>
        </w:rPr>
        <w:t xml:space="preserve"> </w:t>
      </w:r>
      <w:r>
        <w:rPr>
          <w:sz w:val="20"/>
        </w:rPr>
        <w:t>behalf of the BSG.</w:t>
      </w:r>
    </w:p>
    <w:p w14:paraId="34C9262D" w14:textId="77777777" w:rsidR="00255910" w:rsidRDefault="00882B59">
      <w:pPr>
        <w:pStyle w:val="ListParagraph"/>
        <w:numPr>
          <w:ilvl w:val="0"/>
          <w:numId w:val="1"/>
        </w:numPr>
        <w:tabs>
          <w:tab w:val="left" w:pos="498"/>
        </w:tabs>
        <w:rPr>
          <w:sz w:val="20"/>
        </w:rPr>
      </w:pPr>
      <w:r>
        <w:rPr>
          <w:sz w:val="20"/>
        </w:rPr>
        <w:t>To</w:t>
      </w:r>
      <w:r>
        <w:rPr>
          <w:spacing w:val="-7"/>
          <w:sz w:val="20"/>
        </w:rPr>
        <w:t xml:space="preserve"> </w:t>
      </w:r>
      <w:r>
        <w:rPr>
          <w:sz w:val="20"/>
        </w:rPr>
        <w:t>answer</w:t>
      </w:r>
      <w:r>
        <w:rPr>
          <w:spacing w:val="-5"/>
          <w:sz w:val="20"/>
        </w:rPr>
        <w:t xml:space="preserve"> </w:t>
      </w:r>
      <w:r>
        <w:rPr>
          <w:sz w:val="20"/>
        </w:rPr>
        <w:t>queries</w:t>
      </w:r>
      <w:r>
        <w:rPr>
          <w:spacing w:val="-6"/>
          <w:sz w:val="20"/>
        </w:rPr>
        <w:t xml:space="preserve"> </w:t>
      </w:r>
      <w:r>
        <w:rPr>
          <w:sz w:val="20"/>
        </w:rPr>
        <w:t>submitted</w:t>
      </w:r>
      <w:r>
        <w:rPr>
          <w:spacing w:val="-8"/>
          <w:sz w:val="20"/>
        </w:rPr>
        <w:t xml:space="preserve"> </w:t>
      </w:r>
      <w:r>
        <w:rPr>
          <w:sz w:val="20"/>
        </w:rPr>
        <w:t>to</w:t>
      </w:r>
      <w:r>
        <w:rPr>
          <w:spacing w:val="-5"/>
          <w:sz w:val="20"/>
        </w:rPr>
        <w:t xml:space="preserve"> </w:t>
      </w:r>
      <w:r>
        <w:rPr>
          <w:sz w:val="20"/>
        </w:rPr>
        <w:t>the</w:t>
      </w:r>
      <w:r>
        <w:rPr>
          <w:spacing w:val="-5"/>
          <w:sz w:val="20"/>
        </w:rPr>
        <w:t xml:space="preserve"> </w:t>
      </w:r>
      <w:r>
        <w:rPr>
          <w:sz w:val="20"/>
        </w:rPr>
        <w:t>BSG</w:t>
      </w:r>
      <w:r>
        <w:rPr>
          <w:spacing w:val="-6"/>
          <w:sz w:val="20"/>
        </w:rPr>
        <w:t xml:space="preserve"> </w:t>
      </w:r>
      <w:r>
        <w:rPr>
          <w:sz w:val="20"/>
        </w:rPr>
        <w:t>related</w:t>
      </w:r>
      <w:r>
        <w:rPr>
          <w:spacing w:val="-5"/>
          <w:sz w:val="20"/>
        </w:rPr>
        <w:t xml:space="preserve"> </w:t>
      </w:r>
      <w:r>
        <w:rPr>
          <w:sz w:val="20"/>
        </w:rPr>
        <w:t>to</w:t>
      </w:r>
      <w:r>
        <w:rPr>
          <w:spacing w:val="-8"/>
          <w:sz w:val="20"/>
        </w:rPr>
        <w:t xml:space="preserve"> </w:t>
      </w:r>
      <w:r>
        <w:rPr>
          <w:sz w:val="20"/>
        </w:rPr>
        <w:t>workforce</w:t>
      </w:r>
      <w:r>
        <w:rPr>
          <w:spacing w:val="-7"/>
          <w:sz w:val="20"/>
        </w:rPr>
        <w:t xml:space="preserve"> </w:t>
      </w:r>
      <w:r>
        <w:rPr>
          <w:sz w:val="20"/>
        </w:rPr>
        <w:t>issues</w:t>
      </w:r>
      <w:r>
        <w:rPr>
          <w:spacing w:val="-6"/>
          <w:sz w:val="20"/>
        </w:rPr>
        <w:t xml:space="preserve"> </w:t>
      </w:r>
      <w:r>
        <w:rPr>
          <w:sz w:val="20"/>
        </w:rPr>
        <w:t>when</w:t>
      </w:r>
      <w:r>
        <w:rPr>
          <w:spacing w:val="-7"/>
          <w:sz w:val="20"/>
        </w:rPr>
        <w:t xml:space="preserve"> </w:t>
      </w:r>
      <w:r>
        <w:rPr>
          <w:spacing w:val="-2"/>
          <w:sz w:val="20"/>
        </w:rPr>
        <w:t>required.</w:t>
      </w:r>
    </w:p>
    <w:p w14:paraId="23CA52B5" w14:textId="6C79E97F" w:rsidR="00255910" w:rsidRDefault="00882B59">
      <w:pPr>
        <w:pStyle w:val="ListParagraph"/>
        <w:numPr>
          <w:ilvl w:val="0"/>
          <w:numId w:val="1"/>
        </w:numPr>
        <w:tabs>
          <w:tab w:val="left" w:pos="498"/>
        </w:tabs>
        <w:spacing w:before="177" w:line="292" w:lineRule="auto"/>
        <w:ind w:right="1062"/>
        <w:rPr>
          <w:sz w:val="20"/>
        </w:rPr>
      </w:pPr>
      <w:r>
        <w:rPr>
          <w:sz w:val="20"/>
        </w:rPr>
        <w:t>The</w:t>
      </w:r>
      <w:r>
        <w:rPr>
          <w:spacing w:val="-6"/>
          <w:sz w:val="20"/>
        </w:rPr>
        <w:t xml:space="preserve"> </w:t>
      </w:r>
      <w:r>
        <w:rPr>
          <w:sz w:val="20"/>
        </w:rPr>
        <w:t>BSG</w:t>
      </w:r>
      <w:r>
        <w:rPr>
          <w:spacing w:val="-2"/>
          <w:sz w:val="20"/>
        </w:rPr>
        <w:t xml:space="preserve"> </w:t>
      </w:r>
      <w:r>
        <w:rPr>
          <w:sz w:val="20"/>
        </w:rPr>
        <w:t>Workforce</w:t>
      </w:r>
      <w:r>
        <w:rPr>
          <w:spacing w:val="-5"/>
          <w:sz w:val="20"/>
        </w:rPr>
        <w:t xml:space="preserve"> </w:t>
      </w:r>
      <w:r>
        <w:rPr>
          <w:sz w:val="20"/>
        </w:rPr>
        <w:t>Lead</w:t>
      </w:r>
      <w:r>
        <w:rPr>
          <w:spacing w:val="-4"/>
          <w:sz w:val="20"/>
        </w:rPr>
        <w:t xml:space="preserve"> </w:t>
      </w:r>
      <w:r>
        <w:rPr>
          <w:sz w:val="20"/>
        </w:rPr>
        <w:t>produces</w:t>
      </w:r>
      <w:r>
        <w:rPr>
          <w:spacing w:val="-4"/>
          <w:sz w:val="20"/>
        </w:rPr>
        <w:t xml:space="preserve"> </w:t>
      </w:r>
      <w:r>
        <w:rPr>
          <w:sz w:val="20"/>
        </w:rPr>
        <w:t>an</w:t>
      </w:r>
      <w:r>
        <w:rPr>
          <w:spacing w:val="-5"/>
          <w:sz w:val="20"/>
        </w:rPr>
        <w:t xml:space="preserve"> </w:t>
      </w:r>
      <w:r>
        <w:rPr>
          <w:sz w:val="20"/>
        </w:rPr>
        <w:t>annual</w:t>
      </w:r>
      <w:r>
        <w:rPr>
          <w:spacing w:val="-6"/>
          <w:sz w:val="20"/>
        </w:rPr>
        <w:t xml:space="preserve"> </w:t>
      </w:r>
      <w:r>
        <w:rPr>
          <w:sz w:val="20"/>
        </w:rPr>
        <w:t>workforce</w:t>
      </w:r>
      <w:r>
        <w:rPr>
          <w:spacing w:val="-5"/>
          <w:sz w:val="20"/>
        </w:rPr>
        <w:t xml:space="preserve"> </w:t>
      </w:r>
      <w:r>
        <w:rPr>
          <w:sz w:val="20"/>
        </w:rPr>
        <w:t>report,</w:t>
      </w:r>
      <w:r>
        <w:rPr>
          <w:spacing w:val="-5"/>
          <w:sz w:val="20"/>
        </w:rPr>
        <w:t xml:space="preserve"> </w:t>
      </w:r>
      <w:r>
        <w:rPr>
          <w:sz w:val="20"/>
        </w:rPr>
        <w:t>focusing</w:t>
      </w:r>
      <w:r>
        <w:rPr>
          <w:spacing w:val="-4"/>
          <w:sz w:val="20"/>
        </w:rPr>
        <w:t xml:space="preserve"> </w:t>
      </w:r>
      <w:r>
        <w:rPr>
          <w:sz w:val="20"/>
        </w:rPr>
        <w:t>particularly</w:t>
      </w:r>
      <w:r>
        <w:rPr>
          <w:spacing w:val="-2"/>
          <w:sz w:val="20"/>
        </w:rPr>
        <w:t xml:space="preserve"> </w:t>
      </w:r>
      <w:r>
        <w:rPr>
          <w:sz w:val="20"/>
        </w:rPr>
        <w:t>on</w:t>
      </w:r>
      <w:r>
        <w:rPr>
          <w:spacing w:val="-6"/>
          <w:sz w:val="20"/>
        </w:rPr>
        <w:t xml:space="preserve"> </w:t>
      </w:r>
      <w:r>
        <w:rPr>
          <w:sz w:val="20"/>
        </w:rPr>
        <w:t xml:space="preserve">the medical workforce, for wide dissemination amongst committees of the BSG </w:t>
      </w:r>
      <w:r w:rsidR="00E5742E">
        <w:rPr>
          <w:sz w:val="20"/>
        </w:rPr>
        <w:t>and</w:t>
      </w:r>
      <w:r>
        <w:rPr>
          <w:sz w:val="20"/>
        </w:rPr>
        <w:t xml:space="preserve"> RCP.</w:t>
      </w:r>
    </w:p>
    <w:p w14:paraId="41749596" w14:textId="77777777" w:rsidR="00197C5B" w:rsidRDefault="00197C5B">
      <w:pPr>
        <w:rPr>
          <w:sz w:val="20"/>
        </w:rPr>
      </w:pPr>
      <w:r>
        <w:rPr>
          <w:sz w:val="20"/>
        </w:rPr>
        <w:br w:type="page"/>
      </w:r>
    </w:p>
    <w:p w14:paraId="57E5648F" w14:textId="77777777" w:rsidR="00197C5B" w:rsidRDefault="00197C5B" w:rsidP="00197C5B">
      <w:pPr>
        <w:pStyle w:val="ListParagraph"/>
        <w:tabs>
          <w:tab w:val="left" w:pos="498"/>
        </w:tabs>
        <w:ind w:firstLine="0"/>
        <w:rPr>
          <w:sz w:val="20"/>
        </w:rPr>
      </w:pPr>
    </w:p>
    <w:p w14:paraId="06468F80" w14:textId="77777777" w:rsidR="00197C5B" w:rsidRDefault="00197C5B" w:rsidP="00197C5B">
      <w:pPr>
        <w:pStyle w:val="ListParagraph"/>
        <w:tabs>
          <w:tab w:val="left" w:pos="498"/>
        </w:tabs>
        <w:ind w:firstLine="0"/>
        <w:rPr>
          <w:sz w:val="20"/>
        </w:rPr>
      </w:pPr>
    </w:p>
    <w:p w14:paraId="662C37BE" w14:textId="77777777" w:rsidR="00197C5B" w:rsidRDefault="00197C5B" w:rsidP="00197C5B">
      <w:pPr>
        <w:pStyle w:val="ListParagraph"/>
        <w:tabs>
          <w:tab w:val="left" w:pos="498"/>
        </w:tabs>
        <w:ind w:firstLine="0"/>
        <w:rPr>
          <w:sz w:val="20"/>
        </w:rPr>
      </w:pPr>
    </w:p>
    <w:p w14:paraId="23D3B2BC" w14:textId="5BFBCE75" w:rsidR="00255910" w:rsidRDefault="00882B59">
      <w:pPr>
        <w:pStyle w:val="ListParagraph"/>
        <w:numPr>
          <w:ilvl w:val="0"/>
          <w:numId w:val="1"/>
        </w:numPr>
        <w:tabs>
          <w:tab w:val="left" w:pos="498"/>
        </w:tabs>
        <w:rPr>
          <w:sz w:val="20"/>
        </w:rPr>
      </w:pPr>
      <w:r>
        <w:rPr>
          <w:sz w:val="20"/>
        </w:rPr>
        <w:t>Other</w:t>
      </w:r>
      <w:r>
        <w:rPr>
          <w:spacing w:val="-6"/>
          <w:sz w:val="20"/>
        </w:rPr>
        <w:t xml:space="preserve"> </w:t>
      </w:r>
      <w:r>
        <w:rPr>
          <w:sz w:val="20"/>
        </w:rPr>
        <w:t>matters</w:t>
      </w:r>
      <w:r>
        <w:rPr>
          <w:spacing w:val="-6"/>
          <w:sz w:val="20"/>
        </w:rPr>
        <w:t xml:space="preserve"> </w:t>
      </w:r>
      <w:r>
        <w:rPr>
          <w:sz w:val="20"/>
        </w:rPr>
        <w:t>as</w:t>
      </w:r>
      <w:r>
        <w:rPr>
          <w:spacing w:val="-6"/>
          <w:sz w:val="20"/>
        </w:rPr>
        <w:t xml:space="preserve"> </w:t>
      </w:r>
      <w:r>
        <w:rPr>
          <w:sz w:val="20"/>
        </w:rPr>
        <w:t>determined</w:t>
      </w:r>
      <w:r>
        <w:rPr>
          <w:spacing w:val="-6"/>
          <w:sz w:val="20"/>
        </w:rPr>
        <w:t xml:space="preserve"> </w:t>
      </w:r>
      <w:r>
        <w:rPr>
          <w:sz w:val="20"/>
        </w:rPr>
        <w:t>from</w:t>
      </w:r>
      <w:r>
        <w:rPr>
          <w:spacing w:val="-7"/>
          <w:sz w:val="20"/>
        </w:rPr>
        <w:t xml:space="preserve"> </w:t>
      </w:r>
      <w:r>
        <w:rPr>
          <w:sz w:val="20"/>
        </w:rPr>
        <w:t>time</w:t>
      </w:r>
      <w:r>
        <w:rPr>
          <w:spacing w:val="-6"/>
          <w:sz w:val="20"/>
        </w:rPr>
        <w:t xml:space="preserve"> </w:t>
      </w:r>
      <w:r>
        <w:rPr>
          <w:sz w:val="20"/>
        </w:rPr>
        <w:t>to</w:t>
      </w:r>
      <w:r>
        <w:rPr>
          <w:spacing w:val="-5"/>
          <w:sz w:val="20"/>
        </w:rPr>
        <w:t xml:space="preserve"> </w:t>
      </w:r>
      <w:r>
        <w:rPr>
          <w:sz w:val="20"/>
        </w:rPr>
        <w:t>time</w:t>
      </w:r>
      <w:r>
        <w:rPr>
          <w:spacing w:val="-5"/>
          <w:sz w:val="20"/>
        </w:rPr>
        <w:t xml:space="preserve"> </w:t>
      </w:r>
      <w:r>
        <w:rPr>
          <w:sz w:val="20"/>
        </w:rPr>
        <w:t>by</w:t>
      </w:r>
      <w:r>
        <w:rPr>
          <w:spacing w:val="-6"/>
          <w:sz w:val="20"/>
        </w:rPr>
        <w:t xml:space="preserve"> </w:t>
      </w:r>
      <w:r>
        <w:rPr>
          <w:sz w:val="20"/>
        </w:rPr>
        <w:t>BSG</w:t>
      </w:r>
      <w:r>
        <w:rPr>
          <w:spacing w:val="-5"/>
          <w:sz w:val="20"/>
        </w:rPr>
        <w:t xml:space="preserve"> </w:t>
      </w:r>
      <w:r>
        <w:rPr>
          <w:sz w:val="20"/>
        </w:rPr>
        <w:t>Council,</w:t>
      </w:r>
      <w:r>
        <w:rPr>
          <w:spacing w:val="-5"/>
          <w:sz w:val="20"/>
        </w:rPr>
        <w:t xml:space="preserve"> </w:t>
      </w:r>
      <w:r>
        <w:rPr>
          <w:sz w:val="20"/>
        </w:rPr>
        <w:t>Executive,</w:t>
      </w:r>
      <w:r>
        <w:rPr>
          <w:spacing w:val="-7"/>
          <w:sz w:val="20"/>
        </w:rPr>
        <w:t xml:space="preserve"> </w:t>
      </w:r>
      <w:r>
        <w:rPr>
          <w:sz w:val="20"/>
        </w:rPr>
        <w:t>CSSC</w:t>
      </w:r>
      <w:r>
        <w:rPr>
          <w:spacing w:val="-3"/>
          <w:sz w:val="20"/>
        </w:rPr>
        <w:t xml:space="preserve"> </w:t>
      </w:r>
      <w:r>
        <w:rPr>
          <w:sz w:val="20"/>
        </w:rPr>
        <w:t>or</w:t>
      </w:r>
      <w:r>
        <w:rPr>
          <w:spacing w:val="-7"/>
          <w:sz w:val="20"/>
        </w:rPr>
        <w:t xml:space="preserve"> </w:t>
      </w:r>
      <w:r>
        <w:rPr>
          <w:sz w:val="20"/>
        </w:rPr>
        <w:t>Four</w:t>
      </w:r>
      <w:r>
        <w:rPr>
          <w:spacing w:val="-6"/>
          <w:sz w:val="20"/>
        </w:rPr>
        <w:t xml:space="preserve"> </w:t>
      </w:r>
      <w:r>
        <w:rPr>
          <w:spacing w:val="-2"/>
          <w:sz w:val="20"/>
        </w:rPr>
        <w:t>Nations.</w:t>
      </w:r>
    </w:p>
    <w:p w14:paraId="0B7CACFE" w14:textId="0B623D4B" w:rsidR="00255910" w:rsidRDefault="00882B59">
      <w:pPr>
        <w:pStyle w:val="ListParagraph"/>
        <w:numPr>
          <w:ilvl w:val="0"/>
          <w:numId w:val="1"/>
        </w:numPr>
        <w:tabs>
          <w:tab w:val="left" w:pos="498"/>
        </w:tabs>
        <w:spacing w:before="174" w:line="292" w:lineRule="auto"/>
        <w:ind w:right="561"/>
        <w:rPr>
          <w:sz w:val="20"/>
        </w:rPr>
      </w:pPr>
      <w:r>
        <w:rPr>
          <w:sz w:val="20"/>
        </w:rPr>
        <w:t>May</w:t>
      </w:r>
      <w:r>
        <w:rPr>
          <w:spacing w:val="-2"/>
          <w:sz w:val="20"/>
        </w:rPr>
        <w:t xml:space="preserve"> </w:t>
      </w:r>
      <w:r>
        <w:rPr>
          <w:sz w:val="20"/>
        </w:rPr>
        <w:t>be</w:t>
      </w:r>
      <w:r>
        <w:rPr>
          <w:spacing w:val="-2"/>
          <w:sz w:val="20"/>
        </w:rPr>
        <w:t xml:space="preserve"> </w:t>
      </w:r>
      <w:r>
        <w:rPr>
          <w:sz w:val="20"/>
        </w:rPr>
        <w:t>asked</w:t>
      </w:r>
      <w:r>
        <w:rPr>
          <w:spacing w:val="-4"/>
          <w:sz w:val="20"/>
        </w:rPr>
        <w:t xml:space="preserve"> </w:t>
      </w:r>
      <w:r>
        <w:rPr>
          <w:sz w:val="20"/>
        </w:rPr>
        <w:t>to</w:t>
      </w:r>
      <w:r>
        <w:rPr>
          <w:spacing w:val="-1"/>
          <w:sz w:val="20"/>
        </w:rPr>
        <w:t xml:space="preserve"> </w:t>
      </w:r>
      <w:r>
        <w:rPr>
          <w:sz w:val="20"/>
        </w:rPr>
        <w:t>update</w:t>
      </w:r>
      <w:r>
        <w:rPr>
          <w:spacing w:val="-3"/>
          <w:sz w:val="20"/>
        </w:rPr>
        <w:t xml:space="preserve"> </w:t>
      </w:r>
      <w:r>
        <w:rPr>
          <w:sz w:val="20"/>
        </w:rPr>
        <w:t>trainees</w:t>
      </w:r>
      <w:r>
        <w:rPr>
          <w:spacing w:val="-2"/>
          <w:sz w:val="20"/>
        </w:rPr>
        <w:t xml:space="preserve"> </w:t>
      </w:r>
      <w:r>
        <w:rPr>
          <w:sz w:val="20"/>
        </w:rPr>
        <w:t>on</w:t>
      </w:r>
      <w:r>
        <w:rPr>
          <w:spacing w:val="-4"/>
          <w:sz w:val="20"/>
        </w:rPr>
        <w:t xml:space="preserve"> </w:t>
      </w:r>
      <w:r>
        <w:rPr>
          <w:sz w:val="20"/>
        </w:rPr>
        <w:t>trends</w:t>
      </w:r>
      <w:r>
        <w:rPr>
          <w:spacing w:val="-2"/>
          <w:sz w:val="20"/>
        </w:rPr>
        <w:t xml:space="preserve"> </w:t>
      </w:r>
      <w:r>
        <w:rPr>
          <w:sz w:val="20"/>
        </w:rPr>
        <w:t>within</w:t>
      </w:r>
      <w:r>
        <w:rPr>
          <w:spacing w:val="-3"/>
          <w:sz w:val="20"/>
        </w:rPr>
        <w:t xml:space="preserve"> </w:t>
      </w:r>
      <w:r>
        <w:rPr>
          <w:sz w:val="20"/>
        </w:rPr>
        <w:t>workforce</w:t>
      </w:r>
      <w:r>
        <w:rPr>
          <w:spacing w:val="-3"/>
          <w:sz w:val="20"/>
        </w:rPr>
        <w:t xml:space="preserve"> </w:t>
      </w:r>
      <w:r>
        <w:rPr>
          <w:sz w:val="20"/>
        </w:rPr>
        <w:t>planning</w:t>
      </w:r>
      <w:r>
        <w:rPr>
          <w:spacing w:val="-3"/>
          <w:sz w:val="20"/>
        </w:rPr>
        <w:t xml:space="preserve"> </w:t>
      </w:r>
      <w:r>
        <w:rPr>
          <w:sz w:val="20"/>
        </w:rPr>
        <w:t>(at</w:t>
      </w:r>
      <w:r>
        <w:rPr>
          <w:spacing w:val="-3"/>
          <w:sz w:val="20"/>
        </w:rPr>
        <w:t xml:space="preserve"> </w:t>
      </w:r>
      <w:r>
        <w:rPr>
          <w:sz w:val="20"/>
        </w:rPr>
        <w:t>the</w:t>
      </w:r>
      <w:r>
        <w:rPr>
          <w:spacing w:val="-4"/>
          <w:sz w:val="20"/>
        </w:rPr>
        <w:t xml:space="preserve"> </w:t>
      </w:r>
      <w:r>
        <w:rPr>
          <w:sz w:val="20"/>
        </w:rPr>
        <w:t>annual</w:t>
      </w:r>
      <w:r>
        <w:rPr>
          <w:spacing w:val="-4"/>
          <w:sz w:val="20"/>
        </w:rPr>
        <w:t xml:space="preserve"> </w:t>
      </w:r>
      <w:r>
        <w:rPr>
          <w:sz w:val="20"/>
        </w:rPr>
        <w:t>meeting</w:t>
      </w:r>
      <w:r>
        <w:rPr>
          <w:spacing w:val="-3"/>
          <w:sz w:val="20"/>
        </w:rPr>
        <w:t xml:space="preserve"> </w:t>
      </w:r>
      <w:r>
        <w:rPr>
          <w:sz w:val="20"/>
        </w:rPr>
        <w:t>of</w:t>
      </w:r>
      <w:r>
        <w:rPr>
          <w:spacing w:val="-3"/>
          <w:sz w:val="20"/>
        </w:rPr>
        <w:t xml:space="preserve"> </w:t>
      </w:r>
      <w:r>
        <w:rPr>
          <w:sz w:val="20"/>
        </w:rPr>
        <w:t>the BSG and at the National Introduction to Gastroenterology in Nov</w:t>
      </w:r>
      <w:r w:rsidR="00E5742E">
        <w:rPr>
          <w:sz w:val="20"/>
        </w:rPr>
        <w:t>ember</w:t>
      </w:r>
      <w:r>
        <w:rPr>
          <w:sz w:val="20"/>
        </w:rPr>
        <w:t>).</w:t>
      </w:r>
    </w:p>
    <w:p w14:paraId="490545D1" w14:textId="77777777" w:rsidR="00255910" w:rsidRDefault="00882B59">
      <w:pPr>
        <w:pStyle w:val="BodyText"/>
        <w:spacing w:before="128" w:line="300" w:lineRule="auto"/>
        <w:ind w:left="138" w:right="371"/>
      </w:pPr>
      <w:r>
        <w:t>This</w:t>
      </w:r>
      <w:r>
        <w:rPr>
          <w:spacing w:val="-4"/>
        </w:rPr>
        <w:t xml:space="preserve"> </w:t>
      </w:r>
      <w:r>
        <w:t>is</w:t>
      </w:r>
      <w:r>
        <w:rPr>
          <w:spacing w:val="-4"/>
        </w:rPr>
        <w:t xml:space="preserve"> </w:t>
      </w:r>
      <w:r>
        <w:t>an</w:t>
      </w:r>
      <w:r>
        <w:rPr>
          <w:spacing w:val="-4"/>
        </w:rPr>
        <w:t xml:space="preserve"> </w:t>
      </w:r>
      <w:r>
        <w:t>un-remunerated</w:t>
      </w:r>
      <w:r>
        <w:rPr>
          <w:spacing w:val="-3"/>
        </w:rPr>
        <w:t xml:space="preserve"> </w:t>
      </w:r>
      <w:r>
        <w:t>post</w:t>
      </w:r>
      <w:r>
        <w:rPr>
          <w:spacing w:val="-3"/>
        </w:rPr>
        <w:t xml:space="preserve"> </w:t>
      </w:r>
      <w:r>
        <w:t>within</w:t>
      </w:r>
      <w:r>
        <w:rPr>
          <w:spacing w:val="-4"/>
        </w:rPr>
        <w:t xml:space="preserve"> </w:t>
      </w:r>
      <w:r>
        <w:t>the</w:t>
      </w:r>
      <w:r>
        <w:rPr>
          <w:spacing w:val="-4"/>
        </w:rPr>
        <w:t xml:space="preserve"> </w:t>
      </w:r>
      <w:r>
        <w:t>BSG</w:t>
      </w:r>
      <w:r>
        <w:rPr>
          <w:spacing w:val="-4"/>
        </w:rPr>
        <w:t xml:space="preserve"> </w:t>
      </w:r>
      <w:r>
        <w:t>and</w:t>
      </w:r>
      <w:r>
        <w:rPr>
          <w:spacing w:val="-4"/>
        </w:rPr>
        <w:t xml:space="preserve"> </w:t>
      </w:r>
      <w:r>
        <w:t>local</w:t>
      </w:r>
      <w:r>
        <w:rPr>
          <w:spacing w:val="-5"/>
        </w:rPr>
        <w:t xml:space="preserve"> </w:t>
      </w:r>
      <w:r>
        <w:t>arrangements</w:t>
      </w:r>
      <w:r>
        <w:rPr>
          <w:spacing w:val="-4"/>
        </w:rPr>
        <w:t xml:space="preserve"> </w:t>
      </w:r>
      <w:r>
        <w:t>(study</w:t>
      </w:r>
      <w:r>
        <w:rPr>
          <w:spacing w:val="-4"/>
        </w:rPr>
        <w:t xml:space="preserve"> </w:t>
      </w:r>
      <w:r>
        <w:t>or</w:t>
      </w:r>
      <w:r>
        <w:rPr>
          <w:spacing w:val="-2"/>
        </w:rPr>
        <w:t xml:space="preserve"> </w:t>
      </w:r>
      <w:r>
        <w:t>professional</w:t>
      </w:r>
      <w:r>
        <w:rPr>
          <w:spacing w:val="-4"/>
        </w:rPr>
        <w:t xml:space="preserve"> </w:t>
      </w:r>
      <w:r>
        <w:t>leave) should be negotiated at a local level.</w:t>
      </w:r>
      <w:r>
        <w:rPr>
          <w:spacing w:val="40"/>
        </w:rPr>
        <w:t xml:space="preserve"> </w:t>
      </w:r>
      <w:r>
        <w:t>Travelling costs will be reimbursed.</w:t>
      </w:r>
    </w:p>
    <w:p w14:paraId="60E72708" w14:textId="77777777" w:rsidR="00197C5B" w:rsidRDefault="00197C5B">
      <w:pPr>
        <w:pStyle w:val="BodyText"/>
        <w:spacing w:before="128" w:line="300" w:lineRule="auto"/>
        <w:ind w:left="138" w:right="371"/>
      </w:pPr>
    </w:p>
    <w:p w14:paraId="2D63B7CE" w14:textId="77777777" w:rsidR="00197C5B" w:rsidRPr="00385C76" w:rsidRDefault="00197C5B" w:rsidP="00197C5B">
      <w:pPr>
        <w:pStyle w:val="BodyText"/>
        <w:spacing w:before="123"/>
        <w:ind w:left="138" w:right="371"/>
        <w:rPr>
          <w:i/>
          <w:iCs/>
        </w:rPr>
      </w:pPr>
      <w:r w:rsidRPr="00385C76">
        <w:rPr>
          <w:i/>
          <w:iCs/>
        </w:rPr>
        <w:t>The British Society of Gastroenterology (BSG) believes that equity of opportunity is of fundamental importance for everyone involved in our organisation. We welcome and actively seek to recruit individuals to our activities regardless of race, religion, ethnic origin, disability, age, gender, sexual orientation</w:t>
      </w:r>
      <w:r w:rsidRPr="00385C76">
        <w:rPr>
          <w:i/>
          <w:iCs/>
          <w:spacing w:val="-3"/>
        </w:rPr>
        <w:t xml:space="preserve"> </w:t>
      </w:r>
      <w:r w:rsidRPr="00385C76">
        <w:rPr>
          <w:i/>
          <w:iCs/>
        </w:rPr>
        <w:t>or</w:t>
      </w:r>
      <w:r w:rsidRPr="00385C76">
        <w:rPr>
          <w:i/>
          <w:iCs/>
          <w:spacing w:val="-4"/>
        </w:rPr>
        <w:t xml:space="preserve"> </w:t>
      </w:r>
      <w:r w:rsidRPr="00385C76">
        <w:rPr>
          <w:i/>
          <w:iCs/>
        </w:rPr>
        <w:t>working</w:t>
      </w:r>
      <w:r w:rsidRPr="00385C76">
        <w:rPr>
          <w:i/>
          <w:iCs/>
          <w:spacing w:val="-4"/>
        </w:rPr>
        <w:t xml:space="preserve"> </w:t>
      </w:r>
      <w:r w:rsidRPr="00385C76">
        <w:rPr>
          <w:i/>
          <w:iCs/>
        </w:rPr>
        <w:t>pattern.</w:t>
      </w:r>
      <w:r w:rsidRPr="00385C76">
        <w:rPr>
          <w:i/>
          <w:iCs/>
          <w:spacing w:val="-3"/>
        </w:rPr>
        <w:t xml:space="preserve"> </w:t>
      </w:r>
      <w:r w:rsidRPr="00385C76">
        <w:rPr>
          <w:i/>
          <w:iCs/>
        </w:rPr>
        <w:t>The</w:t>
      </w:r>
      <w:r w:rsidRPr="00385C76">
        <w:rPr>
          <w:i/>
          <w:iCs/>
          <w:spacing w:val="-3"/>
        </w:rPr>
        <w:t xml:space="preserve"> </w:t>
      </w:r>
      <w:r w:rsidRPr="00385C76">
        <w:rPr>
          <w:i/>
          <w:iCs/>
        </w:rPr>
        <w:t>BSG</w:t>
      </w:r>
      <w:r w:rsidRPr="00385C76">
        <w:rPr>
          <w:i/>
          <w:iCs/>
          <w:spacing w:val="-2"/>
        </w:rPr>
        <w:t xml:space="preserve"> </w:t>
      </w:r>
      <w:r w:rsidRPr="00385C76">
        <w:rPr>
          <w:i/>
          <w:iCs/>
        </w:rPr>
        <w:t>aims</w:t>
      </w:r>
      <w:r w:rsidRPr="00385C76">
        <w:rPr>
          <w:i/>
          <w:iCs/>
          <w:spacing w:val="-3"/>
        </w:rPr>
        <w:t xml:space="preserve"> </w:t>
      </w:r>
      <w:r w:rsidRPr="00385C76">
        <w:rPr>
          <w:i/>
          <w:iCs/>
        </w:rPr>
        <w:t>to</w:t>
      </w:r>
      <w:r w:rsidRPr="00385C76">
        <w:rPr>
          <w:i/>
          <w:iCs/>
          <w:spacing w:val="-5"/>
        </w:rPr>
        <w:t xml:space="preserve"> </w:t>
      </w:r>
      <w:r w:rsidRPr="00385C76">
        <w:rPr>
          <w:i/>
          <w:iCs/>
        </w:rPr>
        <w:t>encourage</w:t>
      </w:r>
      <w:r w:rsidRPr="00385C76">
        <w:rPr>
          <w:i/>
          <w:iCs/>
          <w:spacing w:val="-4"/>
        </w:rPr>
        <w:t xml:space="preserve"> </w:t>
      </w:r>
      <w:r w:rsidRPr="00385C76">
        <w:rPr>
          <w:i/>
          <w:iCs/>
        </w:rPr>
        <w:t>diversity</w:t>
      </w:r>
      <w:r w:rsidRPr="00385C76">
        <w:rPr>
          <w:i/>
          <w:iCs/>
          <w:spacing w:val="-3"/>
        </w:rPr>
        <w:t xml:space="preserve"> </w:t>
      </w:r>
      <w:r w:rsidRPr="00385C76">
        <w:rPr>
          <w:i/>
          <w:iCs/>
        </w:rPr>
        <w:t>of</w:t>
      </w:r>
      <w:r w:rsidRPr="00385C76">
        <w:rPr>
          <w:i/>
          <w:iCs/>
          <w:spacing w:val="-3"/>
        </w:rPr>
        <w:t xml:space="preserve"> </w:t>
      </w:r>
      <w:r w:rsidRPr="00385C76">
        <w:rPr>
          <w:i/>
          <w:iCs/>
        </w:rPr>
        <w:t>membership</w:t>
      </w:r>
      <w:r w:rsidRPr="00385C76">
        <w:rPr>
          <w:i/>
          <w:iCs/>
          <w:spacing w:val="-3"/>
        </w:rPr>
        <w:t xml:space="preserve"> </w:t>
      </w:r>
      <w:r w:rsidRPr="00385C76">
        <w:rPr>
          <w:i/>
          <w:iCs/>
        </w:rPr>
        <w:t>in</w:t>
      </w:r>
      <w:r w:rsidRPr="00385C76">
        <w:rPr>
          <w:i/>
          <w:iCs/>
          <w:spacing w:val="-4"/>
        </w:rPr>
        <w:t xml:space="preserve"> </w:t>
      </w:r>
      <w:r w:rsidRPr="00385C76">
        <w:rPr>
          <w:i/>
          <w:iCs/>
        </w:rPr>
        <w:t>all</w:t>
      </w:r>
      <w:r w:rsidRPr="00385C76">
        <w:rPr>
          <w:i/>
          <w:iCs/>
          <w:spacing w:val="-3"/>
        </w:rPr>
        <w:t xml:space="preserve"> </w:t>
      </w:r>
      <w:r w:rsidRPr="00385C76">
        <w:rPr>
          <w:i/>
          <w:iCs/>
        </w:rPr>
        <w:t>committees, senior roles and staff.</w:t>
      </w:r>
    </w:p>
    <w:p w14:paraId="53ACF5EF" w14:textId="77777777" w:rsidR="00197C5B" w:rsidRDefault="00197C5B">
      <w:pPr>
        <w:pStyle w:val="BodyText"/>
        <w:spacing w:before="128" w:line="300" w:lineRule="auto"/>
        <w:ind w:left="138" w:right="371"/>
      </w:pPr>
    </w:p>
    <w:p w14:paraId="6A544FF2" w14:textId="77777777" w:rsidR="00255910" w:rsidRDefault="00255910">
      <w:pPr>
        <w:spacing w:line="300" w:lineRule="auto"/>
        <w:sectPr w:rsidR="00255910" w:rsidSect="003E1115">
          <w:headerReference w:type="default" r:id="rId10"/>
          <w:footerReference w:type="default" r:id="rId11"/>
          <w:type w:val="continuous"/>
          <w:pgSz w:w="11910" w:h="16840"/>
          <w:pgMar w:top="2260" w:right="880" w:bottom="568" w:left="1280" w:header="709" w:footer="970" w:gutter="0"/>
          <w:pgNumType w:start="1"/>
          <w:cols w:space="720"/>
        </w:sectPr>
      </w:pPr>
    </w:p>
    <w:p w14:paraId="3F8BDBC5" w14:textId="77777777" w:rsidR="00255910" w:rsidRDefault="00255910">
      <w:pPr>
        <w:pStyle w:val="BodyText"/>
        <w:spacing w:before="29"/>
        <w:ind w:left="0"/>
      </w:pPr>
    </w:p>
    <w:p w14:paraId="737ADAC5" w14:textId="77777777" w:rsidR="00255910" w:rsidRDefault="00882B59">
      <w:pPr>
        <w:pStyle w:val="BodyText"/>
        <w:spacing w:line="28" w:lineRule="exact"/>
        <w:ind w:left="110"/>
        <w:rPr>
          <w:sz w:val="2"/>
        </w:rPr>
      </w:pPr>
      <w:r>
        <w:rPr>
          <w:noProof/>
          <w:sz w:val="2"/>
        </w:rPr>
        <mc:AlternateContent>
          <mc:Choice Requires="wpg">
            <w:drawing>
              <wp:inline distT="0" distB="0" distL="0" distR="0" wp14:anchorId="3DBD87B4" wp14:editId="2B0BD7A3">
                <wp:extent cx="5798185" cy="1841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18415"/>
                          <a:chOff x="0" y="0"/>
                          <a:chExt cx="5798185" cy="18415"/>
                        </a:xfrm>
                      </wpg:grpSpPr>
                      <wps:wsp>
                        <wps:cNvPr id="5" name="Graphic 5"/>
                        <wps:cNvSpPr/>
                        <wps:spPr>
                          <a:xfrm>
                            <a:off x="0" y="0"/>
                            <a:ext cx="5798185" cy="18415"/>
                          </a:xfrm>
                          <a:custGeom>
                            <a:avLst/>
                            <a:gdLst/>
                            <a:ahLst/>
                            <a:cxnLst/>
                            <a:rect l="l" t="t" r="r" b="b"/>
                            <a:pathLst>
                              <a:path w="5798185" h="18415">
                                <a:moveTo>
                                  <a:pt x="5798184" y="0"/>
                                </a:moveTo>
                                <a:lnTo>
                                  <a:pt x="0" y="0"/>
                                </a:lnTo>
                                <a:lnTo>
                                  <a:pt x="0" y="18288"/>
                                </a:lnTo>
                                <a:lnTo>
                                  <a:pt x="5798184" y="18288"/>
                                </a:lnTo>
                                <a:lnTo>
                                  <a:pt x="57981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2FB03E" id="Group 4" o:spid="_x0000_s1026" style="width:456.55pt;height:1.45pt;mso-position-horizontal-relative:char;mso-position-vertical-relative:line" coordsize="579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">
                <v:shape id="Graphic 5" o:spid="_x0000_s1027" style="position:absolute;width:57981;height:184;visibility:visible;mso-wrap-style:square;v-text-anchor:top" coordsize="57981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" path="m5798184,l,,,18288r5798184,l5798184,xe" fillcolor="black" stroked="f">
                  <v:path arrowok="t"/>
                </v:shape>
                <w10:anchorlock/>
              </v:group>
            </w:pict>
          </mc:Fallback>
        </mc:AlternateContent>
      </w:r>
    </w:p>
    <w:p w14:paraId="4EE4252D" w14:textId="77777777" w:rsidR="00255910" w:rsidRDefault="00255910">
      <w:pPr>
        <w:pStyle w:val="BodyText"/>
        <w:spacing w:before="170"/>
        <w:ind w:left="0"/>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6"/>
        <w:gridCol w:w="3384"/>
        <w:gridCol w:w="3420"/>
      </w:tblGrid>
      <w:tr w:rsidR="00255910" w14:paraId="103738E7" w14:textId="77777777">
        <w:trPr>
          <w:trHeight w:val="709"/>
        </w:trPr>
        <w:tc>
          <w:tcPr>
            <w:tcW w:w="2686" w:type="dxa"/>
            <w:tcBorders>
              <w:right w:val="single" w:sz="4" w:space="0" w:color="000000"/>
            </w:tcBorders>
          </w:tcPr>
          <w:p w14:paraId="21730E82" w14:textId="77777777" w:rsidR="00255910" w:rsidRDefault="00255910">
            <w:pPr>
              <w:pStyle w:val="TableParagraph"/>
              <w:spacing w:before="9"/>
              <w:ind w:left="0"/>
              <w:rPr>
                <w:sz w:val="20"/>
              </w:rPr>
            </w:pPr>
          </w:p>
          <w:p w14:paraId="56005EED" w14:textId="77777777" w:rsidR="00255910" w:rsidRDefault="00882B59">
            <w:pPr>
              <w:pStyle w:val="TableParagraph"/>
              <w:ind w:left="352"/>
              <w:rPr>
                <w:b/>
                <w:sz w:val="20"/>
              </w:rPr>
            </w:pPr>
            <w:r>
              <w:rPr>
                <w:b/>
                <w:sz w:val="20"/>
              </w:rPr>
              <w:t>Person</w:t>
            </w:r>
            <w:r>
              <w:rPr>
                <w:b/>
                <w:spacing w:val="-8"/>
                <w:sz w:val="20"/>
              </w:rPr>
              <w:t xml:space="preserve"> </w:t>
            </w:r>
            <w:r>
              <w:rPr>
                <w:b/>
                <w:spacing w:val="-2"/>
                <w:sz w:val="20"/>
              </w:rPr>
              <w:t>Specification</w:t>
            </w:r>
          </w:p>
        </w:tc>
        <w:tc>
          <w:tcPr>
            <w:tcW w:w="3384" w:type="dxa"/>
            <w:tcBorders>
              <w:top w:val="single" w:sz="4" w:space="0" w:color="000000"/>
              <w:left w:val="single" w:sz="4" w:space="0" w:color="000000"/>
              <w:bottom w:val="single" w:sz="4" w:space="0" w:color="000000"/>
            </w:tcBorders>
          </w:tcPr>
          <w:p w14:paraId="674691CC" w14:textId="77777777" w:rsidR="00255910" w:rsidRDefault="00255910">
            <w:pPr>
              <w:pStyle w:val="TableParagraph"/>
              <w:spacing w:before="9"/>
              <w:ind w:left="0"/>
              <w:rPr>
                <w:sz w:val="20"/>
              </w:rPr>
            </w:pPr>
          </w:p>
          <w:p w14:paraId="195427F0" w14:textId="77777777" w:rsidR="00255910" w:rsidRDefault="00882B59">
            <w:pPr>
              <w:pStyle w:val="TableParagraph"/>
              <w:ind w:left="15"/>
              <w:jc w:val="center"/>
              <w:rPr>
                <w:b/>
                <w:sz w:val="20"/>
              </w:rPr>
            </w:pPr>
            <w:r>
              <w:rPr>
                <w:b/>
                <w:spacing w:val="-2"/>
                <w:sz w:val="20"/>
              </w:rPr>
              <w:t>Essential</w:t>
            </w:r>
          </w:p>
        </w:tc>
        <w:tc>
          <w:tcPr>
            <w:tcW w:w="3420" w:type="dxa"/>
            <w:tcBorders>
              <w:top w:val="single" w:sz="4" w:space="0" w:color="000000"/>
              <w:bottom w:val="single" w:sz="4" w:space="0" w:color="000000"/>
              <w:right w:val="single" w:sz="4" w:space="0" w:color="000000"/>
            </w:tcBorders>
          </w:tcPr>
          <w:p w14:paraId="4C8CDA15" w14:textId="77777777" w:rsidR="00255910" w:rsidRDefault="00255910">
            <w:pPr>
              <w:pStyle w:val="TableParagraph"/>
              <w:spacing w:before="9"/>
              <w:ind w:left="0"/>
              <w:rPr>
                <w:sz w:val="20"/>
              </w:rPr>
            </w:pPr>
          </w:p>
          <w:p w14:paraId="529744CC" w14:textId="77777777" w:rsidR="00255910" w:rsidRDefault="00882B59">
            <w:pPr>
              <w:pStyle w:val="TableParagraph"/>
              <w:ind w:left="10"/>
              <w:jc w:val="center"/>
              <w:rPr>
                <w:b/>
                <w:sz w:val="20"/>
              </w:rPr>
            </w:pPr>
            <w:r>
              <w:rPr>
                <w:b/>
                <w:spacing w:val="-2"/>
                <w:sz w:val="20"/>
              </w:rPr>
              <w:t>Desirable</w:t>
            </w:r>
          </w:p>
        </w:tc>
      </w:tr>
      <w:tr w:rsidR="00255910" w14:paraId="5F3FFFDC" w14:textId="77777777">
        <w:trPr>
          <w:trHeight w:val="3400"/>
        </w:trPr>
        <w:tc>
          <w:tcPr>
            <w:tcW w:w="2686" w:type="dxa"/>
          </w:tcPr>
          <w:p w14:paraId="318EB3E3" w14:textId="77777777" w:rsidR="00255910" w:rsidRDefault="00882B59">
            <w:pPr>
              <w:pStyle w:val="TableParagraph"/>
              <w:rPr>
                <w:b/>
                <w:sz w:val="20"/>
              </w:rPr>
            </w:pPr>
            <w:r>
              <w:rPr>
                <w:b/>
                <w:spacing w:val="-2"/>
                <w:sz w:val="20"/>
              </w:rPr>
              <w:t>Clinical/Service Achievements/experience</w:t>
            </w:r>
          </w:p>
        </w:tc>
        <w:tc>
          <w:tcPr>
            <w:tcW w:w="3384" w:type="dxa"/>
            <w:tcBorders>
              <w:top w:val="single" w:sz="4" w:space="0" w:color="000000"/>
            </w:tcBorders>
          </w:tcPr>
          <w:p w14:paraId="4A97C742" w14:textId="77777777" w:rsidR="00255910" w:rsidRDefault="00882B59">
            <w:pPr>
              <w:pStyle w:val="TableParagraph"/>
              <w:spacing w:before="52"/>
              <w:rPr>
                <w:sz w:val="20"/>
              </w:rPr>
            </w:pPr>
            <w:r>
              <w:rPr>
                <w:spacing w:val="-2"/>
                <w:sz w:val="20"/>
              </w:rPr>
              <w:t>Appropriately</w:t>
            </w:r>
            <w:r>
              <w:rPr>
                <w:spacing w:val="6"/>
                <w:sz w:val="20"/>
              </w:rPr>
              <w:t xml:space="preserve"> </w:t>
            </w:r>
            <w:r>
              <w:rPr>
                <w:spacing w:val="-2"/>
                <w:sz w:val="20"/>
              </w:rPr>
              <w:t>Qualified</w:t>
            </w:r>
          </w:p>
          <w:p w14:paraId="3BC406DE" w14:textId="77777777" w:rsidR="00255910" w:rsidRDefault="00882B59">
            <w:pPr>
              <w:pStyle w:val="TableParagraph"/>
              <w:spacing w:before="169" w:line="292" w:lineRule="auto"/>
              <w:ind w:right="156"/>
              <w:rPr>
                <w:sz w:val="20"/>
              </w:rPr>
            </w:pPr>
            <w:r>
              <w:rPr>
                <w:sz w:val="20"/>
              </w:rPr>
              <w:t>Significant</w:t>
            </w:r>
            <w:r>
              <w:rPr>
                <w:spacing w:val="-14"/>
                <w:sz w:val="20"/>
              </w:rPr>
              <w:t xml:space="preserve"> </w:t>
            </w:r>
            <w:r>
              <w:rPr>
                <w:sz w:val="20"/>
              </w:rPr>
              <w:t>professional</w:t>
            </w:r>
            <w:r>
              <w:rPr>
                <w:spacing w:val="-14"/>
                <w:sz w:val="20"/>
              </w:rPr>
              <w:t xml:space="preserve"> </w:t>
            </w:r>
            <w:r>
              <w:rPr>
                <w:sz w:val="20"/>
              </w:rPr>
              <w:t>experience &amp; a demonstrable commitment to gastroenterology / hepatology</w:t>
            </w:r>
          </w:p>
          <w:p w14:paraId="6A484EF5" w14:textId="77777777" w:rsidR="00255910" w:rsidRDefault="00882B59">
            <w:pPr>
              <w:pStyle w:val="TableParagraph"/>
              <w:spacing w:before="118" w:line="292" w:lineRule="auto"/>
              <w:ind w:right="156"/>
              <w:rPr>
                <w:sz w:val="20"/>
              </w:rPr>
            </w:pPr>
            <w:r>
              <w:rPr>
                <w:sz w:val="20"/>
              </w:rPr>
              <w:t>Committed</w:t>
            </w:r>
            <w:r>
              <w:rPr>
                <w:spacing w:val="-12"/>
                <w:sz w:val="20"/>
              </w:rPr>
              <w:t xml:space="preserve"> </w:t>
            </w:r>
            <w:r>
              <w:rPr>
                <w:sz w:val="20"/>
              </w:rPr>
              <w:t>membership</w:t>
            </w:r>
            <w:r>
              <w:rPr>
                <w:spacing w:val="-11"/>
                <w:sz w:val="20"/>
              </w:rPr>
              <w:t xml:space="preserve"> </w:t>
            </w:r>
            <w:r>
              <w:rPr>
                <w:sz w:val="20"/>
              </w:rPr>
              <w:t>of</w:t>
            </w:r>
            <w:r>
              <w:rPr>
                <w:spacing w:val="-10"/>
                <w:sz w:val="20"/>
              </w:rPr>
              <w:t xml:space="preserve"> </w:t>
            </w:r>
            <w:r>
              <w:rPr>
                <w:sz w:val="20"/>
              </w:rPr>
              <w:t>BSG</w:t>
            </w:r>
            <w:r>
              <w:rPr>
                <w:spacing w:val="-9"/>
                <w:sz w:val="20"/>
              </w:rPr>
              <w:t xml:space="preserve"> </w:t>
            </w:r>
            <w:r>
              <w:rPr>
                <w:sz w:val="20"/>
              </w:rPr>
              <w:t>&amp; in good standing</w:t>
            </w:r>
          </w:p>
          <w:p w14:paraId="730A04D0" w14:textId="77777777" w:rsidR="00255910" w:rsidRDefault="00882B59">
            <w:pPr>
              <w:pStyle w:val="TableParagraph"/>
              <w:spacing w:before="118" w:line="292" w:lineRule="auto"/>
              <w:rPr>
                <w:sz w:val="20"/>
              </w:rPr>
            </w:pPr>
            <w:r>
              <w:rPr>
                <w:sz w:val="20"/>
              </w:rPr>
              <w:t>Evidence</w:t>
            </w:r>
            <w:r>
              <w:rPr>
                <w:spacing w:val="-12"/>
                <w:sz w:val="20"/>
              </w:rPr>
              <w:t xml:space="preserve"> </w:t>
            </w:r>
            <w:r>
              <w:rPr>
                <w:sz w:val="20"/>
              </w:rPr>
              <w:t>of</w:t>
            </w:r>
            <w:r>
              <w:rPr>
                <w:spacing w:val="-10"/>
                <w:sz w:val="20"/>
              </w:rPr>
              <w:t xml:space="preserve"> </w:t>
            </w:r>
            <w:r>
              <w:rPr>
                <w:sz w:val="20"/>
              </w:rPr>
              <w:t>active</w:t>
            </w:r>
            <w:r>
              <w:rPr>
                <w:spacing w:val="-10"/>
                <w:sz w:val="20"/>
              </w:rPr>
              <w:t xml:space="preserve"> </w:t>
            </w:r>
            <w:r>
              <w:rPr>
                <w:sz w:val="20"/>
              </w:rPr>
              <w:t>participation</w:t>
            </w:r>
            <w:r>
              <w:rPr>
                <w:spacing w:val="-10"/>
                <w:sz w:val="20"/>
              </w:rPr>
              <w:t xml:space="preserve"> </w:t>
            </w:r>
            <w:r>
              <w:rPr>
                <w:sz w:val="20"/>
              </w:rPr>
              <w:t>or association with BSG</w:t>
            </w:r>
          </w:p>
          <w:p w14:paraId="62678A69" w14:textId="77777777" w:rsidR="00255910" w:rsidRDefault="00882B59">
            <w:pPr>
              <w:pStyle w:val="TableParagraph"/>
              <w:spacing w:before="121" w:line="292" w:lineRule="auto"/>
              <w:ind w:right="156"/>
              <w:rPr>
                <w:sz w:val="20"/>
              </w:rPr>
            </w:pPr>
            <w:r>
              <w:rPr>
                <w:sz w:val="20"/>
              </w:rPr>
              <w:t>Recent</w:t>
            </w:r>
            <w:r>
              <w:rPr>
                <w:spacing w:val="-14"/>
                <w:sz w:val="20"/>
              </w:rPr>
              <w:t xml:space="preserve"> </w:t>
            </w:r>
            <w:r>
              <w:rPr>
                <w:sz w:val="20"/>
              </w:rPr>
              <w:t>experience</w:t>
            </w:r>
            <w:r>
              <w:rPr>
                <w:spacing w:val="-13"/>
                <w:sz w:val="20"/>
              </w:rPr>
              <w:t xml:space="preserve"> </w:t>
            </w:r>
            <w:r>
              <w:rPr>
                <w:sz w:val="20"/>
              </w:rPr>
              <w:t>in</w:t>
            </w:r>
            <w:r>
              <w:rPr>
                <w:spacing w:val="-14"/>
                <w:sz w:val="20"/>
              </w:rPr>
              <w:t xml:space="preserve"> </w:t>
            </w:r>
            <w:r>
              <w:rPr>
                <w:sz w:val="20"/>
              </w:rPr>
              <w:t>clinical service delivery</w:t>
            </w:r>
          </w:p>
        </w:tc>
        <w:tc>
          <w:tcPr>
            <w:tcW w:w="3420" w:type="dxa"/>
            <w:tcBorders>
              <w:top w:val="single" w:sz="4" w:space="0" w:color="000000"/>
            </w:tcBorders>
          </w:tcPr>
          <w:p w14:paraId="3935B8E2" w14:textId="77777777" w:rsidR="00255910" w:rsidRDefault="00882B59">
            <w:pPr>
              <w:pStyle w:val="TableParagraph"/>
              <w:spacing w:before="49" w:line="292" w:lineRule="auto"/>
              <w:ind w:left="108" w:right="124"/>
              <w:rPr>
                <w:sz w:val="20"/>
              </w:rPr>
            </w:pPr>
            <w:r>
              <w:rPr>
                <w:sz w:val="20"/>
              </w:rPr>
              <w:t>Higher</w:t>
            </w:r>
            <w:r>
              <w:rPr>
                <w:spacing w:val="-11"/>
                <w:sz w:val="20"/>
              </w:rPr>
              <w:t xml:space="preserve"> </w:t>
            </w:r>
            <w:r>
              <w:rPr>
                <w:sz w:val="20"/>
              </w:rPr>
              <w:t>level</w:t>
            </w:r>
            <w:r>
              <w:rPr>
                <w:spacing w:val="-11"/>
                <w:sz w:val="20"/>
              </w:rPr>
              <w:t xml:space="preserve"> </w:t>
            </w:r>
            <w:r>
              <w:rPr>
                <w:sz w:val="20"/>
              </w:rPr>
              <w:t>qualification</w:t>
            </w:r>
            <w:r>
              <w:rPr>
                <w:spacing w:val="-10"/>
                <w:sz w:val="20"/>
              </w:rPr>
              <w:t xml:space="preserve"> </w:t>
            </w:r>
            <w:r>
              <w:rPr>
                <w:sz w:val="20"/>
              </w:rPr>
              <w:t>e.g.</w:t>
            </w:r>
            <w:r>
              <w:rPr>
                <w:spacing w:val="-11"/>
                <w:sz w:val="20"/>
              </w:rPr>
              <w:t xml:space="preserve"> </w:t>
            </w:r>
            <w:r>
              <w:rPr>
                <w:sz w:val="20"/>
              </w:rPr>
              <w:t>PhD, MD, MSc</w:t>
            </w:r>
          </w:p>
          <w:p w14:paraId="5D028EAA" w14:textId="77777777" w:rsidR="00255910" w:rsidRDefault="00882B59">
            <w:pPr>
              <w:pStyle w:val="TableParagraph"/>
              <w:spacing w:before="121" w:line="292" w:lineRule="auto"/>
              <w:ind w:left="108" w:right="124"/>
              <w:rPr>
                <w:sz w:val="20"/>
              </w:rPr>
            </w:pPr>
            <w:r>
              <w:rPr>
                <w:sz w:val="20"/>
              </w:rPr>
              <w:t>Affiliation</w:t>
            </w:r>
            <w:r>
              <w:rPr>
                <w:spacing w:val="-13"/>
                <w:sz w:val="20"/>
              </w:rPr>
              <w:t xml:space="preserve"> </w:t>
            </w:r>
            <w:r>
              <w:rPr>
                <w:sz w:val="20"/>
              </w:rPr>
              <w:t>with</w:t>
            </w:r>
            <w:r>
              <w:rPr>
                <w:spacing w:val="-14"/>
                <w:sz w:val="20"/>
              </w:rPr>
              <w:t xml:space="preserve"> </w:t>
            </w:r>
            <w:r>
              <w:rPr>
                <w:sz w:val="20"/>
              </w:rPr>
              <w:t>relevant</w:t>
            </w:r>
            <w:r>
              <w:rPr>
                <w:spacing w:val="-13"/>
                <w:sz w:val="20"/>
              </w:rPr>
              <w:t xml:space="preserve"> </w:t>
            </w:r>
            <w:r>
              <w:rPr>
                <w:sz w:val="20"/>
              </w:rPr>
              <w:t>Royal College or regulatory body</w:t>
            </w:r>
          </w:p>
          <w:p w14:paraId="4628046C" w14:textId="77777777" w:rsidR="00255910" w:rsidRDefault="00882B59">
            <w:pPr>
              <w:pStyle w:val="TableParagraph"/>
              <w:spacing w:before="118" w:line="292" w:lineRule="auto"/>
              <w:ind w:left="108"/>
              <w:rPr>
                <w:sz w:val="20"/>
              </w:rPr>
            </w:pPr>
            <w:r>
              <w:rPr>
                <w:sz w:val="20"/>
              </w:rPr>
              <w:t>Understanding</w:t>
            </w:r>
            <w:r>
              <w:rPr>
                <w:spacing w:val="-14"/>
                <w:sz w:val="20"/>
              </w:rPr>
              <w:t xml:space="preserve"> </w:t>
            </w:r>
            <w:r>
              <w:rPr>
                <w:sz w:val="20"/>
              </w:rPr>
              <w:t>of</w:t>
            </w:r>
            <w:r>
              <w:rPr>
                <w:spacing w:val="-14"/>
                <w:sz w:val="20"/>
              </w:rPr>
              <w:t xml:space="preserve"> </w:t>
            </w:r>
            <w:r>
              <w:rPr>
                <w:sz w:val="20"/>
              </w:rPr>
              <w:t>medical</w:t>
            </w:r>
            <w:r>
              <w:rPr>
                <w:spacing w:val="-13"/>
                <w:sz w:val="20"/>
              </w:rPr>
              <w:t xml:space="preserve"> </w:t>
            </w:r>
            <w:r>
              <w:rPr>
                <w:sz w:val="20"/>
              </w:rPr>
              <w:t xml:space="preserve">workforce </w:t>
            </w:r>
            <w:r>
              <w:rPr>
                <w:spacing w:val="-2"/>
                <w:sz w:val="20"/>
              </w:rPr>
              <w:t>issues</w:t>
            </w:r>
          </w:p>
          <w:p w14:paraId="083E75F5" w14:textId="77777777" w:rsidR="00255910" w:rsidRDefault="00882B59">
            <w:pPr>
              <w:pStyle w:val="TableParagraph"/>
              <w:spacing w:before="121"/>
              <w:ind w:left="108"/>
              <w:rPr>
                <w:sz w:val="20"/>
              </w:rPr>
            </w:pPr>
            <w:r>
              <w:rPr>
                <w:sz w:val="20"/>
              </w:rPr>
              <w:t>Understanding</w:t>
            </w:r>
            <w:r>
              <w:rPr>
                <w:spacing w:val="-7"/>
                <w:sz w:val="20"/>
              </w:rPr>
              <w:t xml:space="preserve"> </w:t>
            </w:r>
            <w:r>
              <w:rPr>
                <w:sz w:val="20"/>
              </w:rPr>
              <w:t>of</w:t>
            </w:r>
            <w:r>
              <w:rPr>
                <w:spacing w:val="-7"/>
                <w:sz w:val="20"/>
              </w:rPr>
              <w:t xml:space="preserve"> </w:t>
            </w:r>
            <w:r>
              <w:rPr>
                <w:sz w:val="20"/>
              </w:rPr>
              <w:t>NHS</w:t>
            </w:r>
            <w:r>
              <w:rPr>
                <w:spacing w:val="-7"/>
                <w:sz w:val="20"/>
              </w:rPr>
              <w:t xml:space="preserve"> </w:t>
            </w:r>
            <w:r>
              <w:rPr>
                <w:sz w:val="20"/>
              </w:rPr>
              <w:t>policy</w:t>
            </w:r>
            <w:r>
              <w:rPr>
                <w:spacing w:val="-7"/>
                <w:sz w:val="20"/>
              </w:rPr>
              <w:t xml:space="preserve"> </w:t>
            </w:r>
            <w:r>
              <w:rPr>
                <w:spacing w:val="-2"/>
                <w:sz w:val="20"/>
              </w:rPr>
              <w:t>issues</w:t>
            </w:r>
          </w:p>
        </w:tc>
      </w:tr>
      <w:tr w:rsidR="00255910" w14:paraId="6CB11DFD" w14:textId="77777777">
        <w:trPr>
          <w:trHeight w:val="3962"/>
        </w:trPr>
        <w:tc>
          <w:tcPr>
            <w:tcW w:w="2686" w:type="dxa"/>
          </w:tcPr>
          <w:p w14:paraId="35477C2E" w14:textId="77777777" w:rsidR="00255910" w:rsidRDefault="00882B59">
            <w:pPr>
              <w:pStyle w:val="TableParagraph"/>
              <w:spacing w:line="229" w:lineRule="exact"/>
              <w:rPr>
                <w:b/>
                <w:sz w:val="20"/>
              </w:rPr>
            </w:pPr>
            <w:r>
              <w:rPr>
                <w:b/>
                <w:sz w:val="20"/>
              </w:rPr>
              <w:t>Established</w:t>
            </w:r>
            <w:r>
              <w:rPr>
                <w:b/>
                <w:spacing w:val="-12"/>
                <w:sz w:val="20"/>
              </w:rPr>
              <w:t xml:space="preserve"> </w:t>
            </w:r>
            <w:r>
              <w:rPr>
                <w:b/>
                <w:spacing w:val="-2"/>
                <w:sz w:val="20"/>
              </w:rPr>
              <w:t>relationships</w:t>
            </w:r>
          </w:p>
        </w:tc>
        <w:tc>
          <w:tcPr>
            <w:tcW w:w="3384" w:type="dxa"/>
          </w:tcPr>
          <w:p w14:paraId="1273C1B6" w14:textId="77777777" w:rsidR="00255910" w:rsidRDefault="00882B59">
            <w:pPr>
              <w:pStyle w:val="TableParagraph"/>
              <w:spacing w:before="49" w:line="292" w:lineRule="auto"/>
              <w:rPr>
                <w:sz w:val="20"/>
              </w:rPr>
            </w:pPr>
            <w:r>
              <w:rPr>
                <w:sz w:val="20"/>
              </w:rPr>
              <w:t>Thorough</w:t>
            </w:r>
            <w:r>
              <w:rPr>
                <w:spacing w:val="-14"/>
                <w:sz w:val="20"/>
              </w:rPr>
              <w:t xml:space="preserve"> </w:t>
            </w:r>
            <w:r>
              <w:rPr>
                <w:sz w:val="20"/>
              </w:rPr>
              <w:t>understanding</w:t>
            </w:r>
            <w:r>
              <w:rPr>
                <w:spacing w:val="-14"/>
                <w:sz w:val="20"/>
              </w:rPr>
              <w:t xml:space="preserve"> </w:t>
            </w:r>
            <w:r>
              <w:rPr>
                <w:sz w:val="20"/>
              </w:rPr>
              <w:t>of</w:t>
            </w:r>
            <w:r>
              <w:rPr>
                <w:spacing w:val="-13"/>
                <w:sz w:val="20"/>
              </w:rPr>
              <w:t xml:space="preserve"> </w:t>
            </w:r>
            <w:r>
              <w:rPr>
                <w:sz w:val="20"/>
              </w:rPr>
              <w:t xml:space="preserve">medical training in gastroenterology and </w:t>
            </w:r>
            <w:r>
              <w:rPr>
                <w:spacing w:val="-2"/>
                <w:sz w:val="20"/>
              </w:rPr>
              <w:t>hepatology</w:t>
            </w:r>
          </w:p>
        </w:tc>
        <w:tc>
          <w:tcPr>
            <w:tcW w:w="3420" w:type="dxa"/>
          </w:tcPr>
          <w:p w14:paraId="7DDB2427" w14:textId="77777777" w:rsidR="00255910" w:rsidRDefault="00882B59">
            <w:pPr>
              <w:pStyle w:val="TableParagraph"/>
              <w:spacing w:before="49" w:line="292" w:lineRule="auto"/>
              <w:ind w:left="108" w:right="124"/>
              <w:rPr>
                <w:sz w:val="20"/>
              </w:rPr>
            </w:pPr>
            <w:r>
              <w:rPr>
                <w:sz w:val="20"/>
              </w:rPr>
              <w:t>Member</w:t>
            </w:r>
            <w:r>
              <w:rPr>
                <w:spacing w:val="-8"/>
                <w:sz w:val="20"/>
              </w:rPr>
              <w:t xml:space="preserve"> </w:t>
            </w:r>
            <w:r>
              <w:rPr>
                <w:sz w:val="20"/>
              </w:rPr>
              <w:t>or</w:t>
            </w:r>
            <w:r>
              <w:rPr>
                <w:spacing w:val="-9"/>
                <w:sz w:val="20"/>
              </w:rPr>
              <w:t xml:space="preserve"> </w:t>
            </w:r>
            <w:r>
              <w:rPr>
                <w:sz w:val="20"/>
              </w:rPr>
              <w:t>previous</w:t>
            </w:r>
            <w:r>
              <w:rPr>
                <w:spacing w:val="-7"/>
                <w:sz w:val="20"/>
              </w:rPr>
              <w:t xml:space="preserve"> </w:t>
            </w:r>
            <w:r>
              <w:rPr>
                <w:sz w:val="20"/>
              </w:rPr>
              <w:t>member</w:t>
            </w:r>
            <w:r>
              <w:rPr>
                <w:spacing w:val="-9"/>
                <w:sz w:val="20"/>
              </w:rPr>
              <w:t xml:space="preserve"> </w:t>
            </w:r>
            <w:r>
              <w:rPr>
                <w:sz w:val="20"/>
              </w:rPr>
              <w:t>of</w:t>
            </w:r>
            <w:r>
              <w:rPr>
                <w:spacing w:val="-9"/>
                <w:sz w:val="20"/>
              </w:rPr>
              <w:t xml:space="preserve"> </w:t>
            </w:r>
            <w:r>
              <w:rPr>
                <w:sz w:val="20"/>
              </w:rPr>
              <w:t xml:space="preserve">the Gastroenterology and Hepatology </w:t>
            </w:r>
            <w:r>
              <w:rPr>
                <w:spacing w:val="-4"/>
                <w:sz w:val="20"/>
              </w:rPr>
              <w:t>SAC</w:t>
            </w:r>
          </w:p>
          <w:p w14:paraId="5B06DF7B" w14:textId="77777777" w:rsidR="00255910" w:rsidRDefault="00882B59">
            <w:pPr>
              <w:pStyle w:val="TableParagraph"/>
              <w:spacing w:before="119" w:line="292" w:lineRule="auto"/>
              <w:ind w:left="108" w:right="124"/>
              <w:rPr>
                <w:sz w:val="20"/>
              </w:rPr>
            </w:pPr>
            <w:r>
              <w:rPr>
                <w:sz w:val="20"/>
              </w:rPr>
              <w:t>Current</w:t>
            </w:r>
            <w:r>
              <w:rPr>
                <w:spacing w:val="-14"/>
                <w:sz w:val="20"/>
              </w:rPr>
              <w:t xml:space="preserve"> </w:t>
            </w:r>
            <w:r>
              <w:rPr>
                <w:sz w:val="20"/>
              </w:rPr>
              <w:t>or</w:t>
            </w:r>
            <w:r>
              <w:rPr>
                <w:spacing w:val="-14"/>
                <w:sz w:val="20"/>
              </w:rPr>
              <w:t xml:space="preserve"> </w:t>
            </w:r>
            <w:r>
              <w:rPr>
                <w:sz w:val="20"/>
              </w:rPr>
              <w:t>former</w:t>
            </w:r>
            <w:r>
              <w:rPr>
                <w:spacing w:val="-14"/>
                <w:sz w:val="20"/>
              </w:rPr>
              <w:t xml:space="preserve"> </w:t>
            </w:r>
            <w:r>
              <w:rPr>
                <w:sz w:val="20"/>
              </w:rPr>
              <w:t>Training Programme Director</w:t>
            </w:r>
          </w:p>
          <w:p w14:paraId="31B86081" w14:textId="77777777" w:rsidR="00255910" w:rsidRDefault="00882B59">
            <w:pPr>
              <w:pStyle w:val="TableParagraph"/>
              <w:spacing w:before="121" w:line="292" w:lineRule="auto"/>
              <w:ind w:left="108" w:right="124"/>
              <w:rPr>
                <w:sz w:val="20"/>
              </w:rPr>
            </w:pPr>
            <w:r>
              <w:rPr>
                <w:sz w:val="20"/>
              </w:rPr>
              <w:t>Previous experience as chair or member</w:t>
            </w:r>
            <w:r>
              <w:rPr>
                <w:spacing w:val="-9"/>
                <w:sz w:val="20"/>
              </w:rPr>
              <w:t xml:space="preserve"> </w:t>
            </w:r>
            <w:r>
              <w:rPr>
                <w:sz w:val="20"/>
              </w:rPr>
              <w:t>of</w:t>
            </w:r>
            <w:r>
              <w:rPr>
                <w:spacing w:val="-9"/>
                <w:sz w:val="20"/>
              </w:rPr>
              <w:t xml:space="preserve"> </w:t>
            </w:r>
            <w:r>
              <w:rPr>
                <w:sz w:val="20"/>
              </w:rPr>
              <w:t>Committee</w:t>
            </w:r>
            <w:r>
              <w:rPr>
                <w:spacing w:val="-9"/>
                <w:sz w:val="20"/>
              </w:rPr>
              <w:t xml:space="preserve"> </w:t>
            </w:r>
            <w:r>
              <w:rPr>
                <w:sz w:val="20"/>
              </w:rPr>
              <w:t>or</w:t>
            </w:r>
            <w:r>
              <w:rPr>
                <w:spacing w:val="-10"/>
                <w:sz w:val="20"/>
              </w:rPr>
              <w:t xml:space="preserve"> </w:t>
            </w:r>
            <w:r>
              <w:rPr>
                <w:sz w:val="20"/>
              </w:rPr>
              <w:t>Section</w:t>
            </w:r>
            <w:r>
              <w:rPr>
                <w:spacing w:val="-9"/>
                <w:sz w:val="20"/>
              </w:rPr>
              <w:t xml:space="preserve"> </w:t>
            </w:r>
            <w:r>
              <w:rPr>
                <w:sz w:val="20"/>
              </w:rPr>
              <w:t>of the BSG</w:t>
            </w:r>
          </w:p>
          <w:p w14:paraId="095B0125" w14:textId="77777777" w:rsidR="00255910" w:rsidRDefault="00882B59">
            <w:pPr>
              <w:pStyle w:val="TableParagraph"/>
              <w:spacing w:before="118" w:line="292" w:lineRule="auto"/>
              <w:ind w:left="108" w:right="124"/>
              <w:rPr>
                <w:sz w:val="20"/>
              </w:rPr>
            </w:pPr>
            <w:r>
              <w:rPr>
                <w:sz w:val="20"/>
              </w:rPr>
              <w:t>Active</w:t>
            </w:r>
            <w:r>
              <w:rPr>
                <w:spacing w:val="-7"/>
                <w:sz w:val="20"/>
              </w:rPr>
              <w:t xml:space="preserve"> </w:t>
            </w:r>
            <w:r>
              <w:rPr>
                <w:sz w:val="20"/>
              </w:rPr>
              <w:t>in</w:t>
            </w:r>
            <w:r>
              <w:rPr>
                <w:spacing w:val="-9"/>
                <w:sz w:val="20"/>
              </w:rPr>
              <w:t xml:space="preserve"> </w:t>
            </w:r>
            <w:r>
              <w:rPr>
                <w:sz w:val="20"/>
              </w:rPr>
              <w:t>region</w:t>
            </w:r>
            <w:r>
              <w:rPr>
                <w:spacing w:val="-9"/>
                <w:sz w:val="20"/>
              </w:rPr>
              <w:t xml:space="preserve"> </w:t>
            </w:r>
            <w:r>
              <w:rPr>
                <w:sz w:val="20"/>
              </w:rPr>
              <w:t>/</w:t>
            </w:r>
            <w:r>
              <w:rPr>
                <w:spacing w:val="-5"/>
                <w:sz w:val="20"/>
              </w:rPr>
              <w:t xml:space="preserve"> </w:t>
            </w:r>
            <w:r>
              <w:rPr>
                <w:sz w:val="20"/>
              </w:rPr>
              <w:t>local</w:t>
            </w:r>
            <w:r>
              <w:rPr>
                <w:spacing w:val="-10"/>
                <w:sz w:val="20"/>
              </w:rPr>
              <w:t xml:space="preserve"> </w:t>
            </w:r>
            <w:r>
              <w:rPr>
                <w:sz w:val="20"/>
              </w:rPr>
              <w:t xml:space="preserve">health </w:t>
            </w:r>
            <w:r>
              <w:rPr>
                <w:spacing w:val="-2"/>
                <w:sz w:val="20"/>
              </w:rPr>
              <w:t>economy</w:t>
            </w:r>
          </w:p>
          <w:p w14:paraId="03479879" w14:textId="77777777" w:rsidR="00255910" w:rsidRDefault="00882B59">
            <w:pPr>
              <w:pStyle w:val="TableParagraph"/>
              <w:spacing w:before="118" w:line="292" w:lineRule="auto"/>
              <w:ind w:left="108" w:right="124"/>
              <w:rPr>
                <w:sz w:val="20"/>
              </w:rPr>
            </w:pPr>
            <w:r>
              <w:rPr>
                <w:sz w:val="20"/>
              </w:rPr>
              <w:t>Track</w:t>
            </w:r>
            <w:r>
              <w:rPr>
                <w:spacing w:val="-14"/>
                <w:sz w:val="20"/>
              </w:rPr>
              <w:t xml:space="preserve"> </w:t>
            </w:r>
            <w:r>
              <w:rPr>
                <w:sz w:val="20"/>
              </w:rPr>
              <w:t>record</w:t>
            </w:r>
            <w:r>
              <w:rPr>
                <w:spacing w:val="-14"/>
                <w:sz w:val="20"/>
              </w:rPr>
              <w:t xml:space="preserve"> </w:t>
            </w:r>
            <w:r>
              <w:rPr>
                <w:sz w:val="20"/>
              </w:rPr>
              <w:t>in</w:t>
            </w:r>
            <w:r>
              <w:rPr>
                <w:spacing w:val="-14"/>
                <w:sz w:val="20"/>
              </w:rPr>
              <w:t xml:space="preserve"> </w:t>
            </w:r>
            <w:r>
              <w:rPr>
                <w:sz w:val="20"/>
              </w:rPr>
              <w:t>Education/Training or Service delivery</w:t>
            </w:r>
          </w:p>
        </w:tc>
      </w:tr>
      <w:tr w:rsidR="00255910" w14:paraId="738C76AF" w14:textId="77777777">
        <w:trPr>
          <w:trHeight w:val="2718"/>
        </w:trPr>
        <w:tc>
          <w:tcPr>
            <w:tcW w:w="2686" w:type="dxa"/>
          </w:tcPr>
          <w:p w14:paraId="61D8706A" w14:textId="77777777" w:rsidR="00255910" w:rsidRDefault="00882B59">
            <w:pPr>
              <w:pStyle w:val="TableParagraph"/>
              <w:spacing w:line="229" w:lineRule="exact"/>
              <w:rPr>
                <w:b/>
                <w:sz w:val="20"/>
              </w:rPr>
            </w:pPr>
            <w:r>
              <w:rPr>
                <w:b/>
                <w:sz w:val="20"/>
              </w:rPr>
              <w:t>Personal</w:t>
            </w:r>
            <w:r>
              <w:rPr>
                <w:b/>
                <w:spacing w:val="-11"/>
                <w:sz w:val="20"/>
              </w:rPr>
              <w:t xml:space="preserve"> </w:t>
            </w:r>
            <w:r>
              <w:rPr>
                <w:b/>
                <w:spacing w:val="-2"/>
                <w:sz w:val="20"/>
              </w:rPr>
              <w:t>Qualities</w:t>
            </w:r>
          </w:p>
        </w:tc>
        <w:tc>
          <w:tcPr>
            <w:tcW w:w="3384" w:type="dxa"/>
          </w:tcPr>
          <w:p w14:paraId="475D8CDE" w14:textId="77777777" w:rsidR="00255910" w:rsidRDefault="00882B59">
            <w:pPr>
              <w:pStyle w:val="TableParagraph"/>
              <w:spacing w:before="49"/>
              <w:rPr>
                <w:sz w:val="20"/>
              </w:rPr>
            </w:pPr>
            <w:r>
              <w:rPr>
                <w:sz w:val="20"/>
              </w:rPr>
              <w:t>Excellent</w:t>
            </w:r>
            <w:r>
              <w:rPr>
                <w:spacing w:val="-11"/>
                <w:sz w:val="20"/>
              </w:rPr>
              <w:t xml:space="preserve"> </w:t>
            </w:r>
            <w:r>
              <w:rPr>
                <w:sz w:val="20"/>
              </w:rPr>
              <w:t>analytical</w:t>
            </w:r>
            <w:r>
              <w:rPr>
                <w:spacing w:val="-13"/>
                <w:sz w:val="20"/>
              </w:rPr>
              <w:t xml:space="preserve"> </w:t>
            </w:r>
            <w:r>
              <w:rPr>
                <w:spacing w:val="-2"/>
                <w:sz w:val="20"/>
              </w:rPr>
              <w:t>skills</w:t>
            </w:r>
          </w:p>
          <w:p w14:paraId="6AF1EBE0" w14:textId="77777777" w:rsidR="00255910" w:rsidRDefault="00882B59">
            <w:pPr>
              <w:pStyle w:val="TableParagraph"/>
              <w:spacing w:before="169" w:line="292" w:lineRule="auto"/>
              <w:ind w:right="156"/>
              <w:rPr>
                <w:sz w:val="20"/>
              </w:rPr>
            </w:pPr>
            <w:r>
              <w:rPr>
                <w:sz w:val="20"/>
              </w:rPr>
              <w:t>Evidence of Team working &amp; relevant</w:t>
            </w:r>
            <w:r>
              <w:rPr>
                <w:spacing w:val="-14"/>
                <w:sz w:val="20"/>
              </w:rPr>
              <w:t xml:space="preserve"> </w:t>
            </w:r>
            <w:r>
              <w:rPr>
                <w:sz w:val="20"/>
              </w:rPr>
              <w:t>communication</w:t>
            </w:r>
            <w:r>
              <w:rPr>
                <w:spacing w:val="-14"/>
                <w:sz w:val="20"/>
              </w:rPr>
              <w:t xml:space="preserve"> </w:t>
            </w:r>
            <w:r>
              <w:rPr>
                <w:sz w:val="20"/>
              </w:rPr>
              <w:t>skills</w:t>
            </w:r>
          </w:p>
          <w:p w14:paraId="5DF2D84D" w14:textId="77777777" w:rsidR="00255910" w:rsidRDefault="00882B59">
            <w:pPr>
              <w:pStyle w:val="TableParagraph"/>
              <w:spacing w:before="120" w:line="292" w:lineRule="auto"/>
              <w:rPr>
                <w:sz w:val="20"/>
              </w:rPr>
            </w:pPr>
            <w:r>
              <w:rPr>
                <w:sz w:val="20"/>
              </w:rPr>
              <w:t>Time,</w:t>
            </w:r>
            <w:r>
              <w:rPr>
                <w:spacing w:val="-9"/>
                <w:sz w:val="20"/>
              </w:rPr>
              <w:t xml:space="preserve"> </w:t>
            </w:r>
            <w:r>
              <w:rPr>
                <w:sz w:val="20"/>
              </w:rPr>
              <w:t>resilience</w:t>
            </w:r>
            <w:r>
              <w:rPr>
                <w:spacing w:val="-11"/>
                <w:sz w:val="20"/>
              </w:rPr>
              <w:t xml:space="preserve"> </w:t>
            </w:r>
            <w:r>
              <w:rPr>
                <w:sz w:val="20"/>
              </w:rPr>
              <w:t>&amp;</w:t>
            </w:r>
            <w:r>
              <w:rPr>
                <w:spacing w:val="-12"/>
                <w:sz w:val="20"/>
              </w:rPr>
              <w:t xml:space="preserve"> </w:t>
            </w:r>
            <w:r>
              <w:rPr>
                <w:sz w:val="20"/>
              </w:rPr>
              <w:t>commitment</w:t>
            </w:r>
            <w:r>
              <w:rPr>
                <w:spacing w:val="-11"/>
                <w:sz w:val="20"/>
              </w:rPr>
              <w:t xml:space="preserve"> </w:t>
            </w:r>
            <w:r>
              <w:rPr>
                <w:sz w:val="20"/>
              </w:rPr>
              <w:t>to undertake the role</w:t>
            </w:r>
          </w:p>
          <w:p w14:paraId="4860D96A" w14:textId="77777777" w:rsidR="00255910" w:rsidRDefault="00882B59">
            <w:pPr>
              <w:pStyle w:val="TableParagraph"/>
              <w:spacing w:before="118" w:line="292" w:lineRule="auto"/>
              <w:ind w:right="156"/>
              <w:rPr>
                <w:sz w:val="20"/>
              </w:rPr>
            </w:pPr>
            <w:r>
              <w:rPr>
                <w:sz w:val="20"/>
              </w:rPr>
              <w:t>Commitment to BSG values including</w:t>
            </w:r>
            <w:r>
              <w:rPr>
                <w:spacing w:val="-14"/>
                <w:sz w:val="20"/>
              </w:rPr>
              <w:t xml:space="preserve"> </w:t>
            </w:r>
            <w:r>
              <w:rPr>
                <w:sz w:val="20"/>
              </w:rPr>
              <w:t>fairness,</w:t>
            </w:r>
            <w:r>
              <w:rPr>
                <w:spacing w:val="-14"/>
                <w:sz w:val="20"/>
              </w:rPr>
              <w:t xml:space="preserve"> </w:t>
            </w:r>
            <w:r>
              <w:rPr>
                <w:sz w:val="20"/>
              </w:rPr>
              <w:t>equality</w:t>
            </w:r>
            <w:r>
              <w:rPr>
                <w:spacing w:val="-13"/>
                <w:sz w:val="20"/>
              </w:rPr>
              <w:t xml:space="preserve"> </w:t>
            </w:r>
            <w:r>
              <w:rPr>
                <w:sz w:val="20"/>
              </w:rPr>
              <w:t xml:space="preserve">and </w:t>
            </w:r>
            <w:r>
              <w:rPr>
                <w:spacing w:val="-2"/>
                <w:sz w:val="20"/>
              </w:rPr>
              <w:t>diversity</w:t>
            </w:r>
          </w:p>
        </w:tc>
        <w:tc>
          <w:tcPr>
            <w:tcW w:w="3420" w:type="dxa"/>
          </w:tcPr>
          <w:p w14:paraId="4681905F" w14:textId="77777777" w:rsidR="00255910" w:rsidRDefault="00882B59">
            <w:pPr>
              <w:pStyle w:val="TableParagraph"/>
              <w:spacing w:before="49" w:line="292" w:lineRule="auto"/>
              <w:ind w:left="108" w:right="124"/>
              <w:rPr>
                <w:sz w:val="20"/>
              </w:rPr>
            </w:pPr>
            <w:r>
              <w:rPr>
                <w:sz w:val="20"/>
              </w:rPr>
              <w:t>Evidence</w:t>
            </w:r>
            <w:r>
              <w:rPr>
                <w:spacing w:val="-11"/>
                <w:sz w:val="20"/>
              </w:rPr>
              <w:t xml:space="preserve"> </w:t>
            </w:r>
            <w:r>
              <w:rPr>
                <w:sz w:val="20"/>
              </w:rPr>
              <w:t>of</w:t>
            </w:r>
            <w:r>
              <w:rPr>
                <w:spacing w:val="-9"/>
                <w:sz w:val="20"/>
              </w:rPr>
              <w:t xml:space="preserve"> </w:t>
            </w:r>
            <w:r>
              <w:rPr>
                <w:sz w:val="20"/>
              </w:rPr>
              <w:t>Leadership</w:t>
            </w:r>
            <w:r>
              <w:rPr>
                <w:spacing w:val="-11"/>
                <w:sz w:val="20"/>
              </w:rPr>
              <w:t xml:space="preserve"> </w:t>
            </w:r>
            <w:r>
              <w:rPr>
                <w:sz w:val="20"/>
              </w:rPr>
              <w:t>skills</w:t>
            </w:r>
            <w:r>
              <w:rPr>
                <w:spacing w:val="-10"/>
                <w:sz w:val="20"/>
              </w:rPr>
              <w:t xml:space="preserve"> </w:t>
            </w:r>
            <w:r>
              <w:rPr>
                <w:sz w:val="20"/>
              </w:rPr>
              <w:t>or effective roles</w:t>
            </w:r>
          </w:p>
        </w:tc>
      </w:tr>
    </w:tbl>
    <w:p w14:paraId="6EB2002C" w14:textId="77777777" w:rsidR="00882B59" w:rsidRDefault="00882B59"/>
    <w:sectPr w:rsidR="00882B59">
      <w:pgSz w:w="11910" w:h="16840"/>
      <w:pgMar w:top="2260" w:right="880" w:bottom="1160" w:left="1280" w:header="709"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AB270" w14:textId="77777777" w:rsidR="00B725F2" w:rsidRDefault="00B725F2">
      <w:r>
        <w:separator/>
      </w:r>
    </w:p>
  </w:endnote>
  <w:endnote w:type="continuationSeparator" w:id="0">
    <w:p w14:paraId="4F2D3BE9" w14:textId="77777777" w:rsidR="00B725F2" w:rsidRDefault="00B725F2">
      <w:r>
        <w:continuationSeparator/>
      </w:r>
    </w:p>
  </w:endnote>
  <w:endnote w:type="continuationNotice" w:id="1">
    <w:p w14:paraId="28AC3650" w14:textId="77777777" w:rsidR="00B725F2" w:rsidRDefault="00B72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2D84" w14:textId="77777777" w:rsidR="00255910" w:rsidRDefault="00882B59">
    <w:pPr>
      <w:pStyle w:val="BodyText"/>
      <w:spacing w:line="14" w:lineRule="auto"/>
      <w:ind w:left="0"/>
    </w:pPr>
    <w:r>
      <w:rPr>
        <w:noProof/>
      </w:rPr>
      <mc:AlternateContent>
        <mc:Choice Requires="wps">
          <w:drawing>
            <wp:anchor distT="0" distB="0" distL="0" distR="0" simplePos="0" relativeHeight="251658241" behindDoc="1" locked="0" layoutInCell="1" allowOverlap="1" wp14:anchorId="5C978341" wp14:editId="3B93295C">
              <wp:simplePos x="0" y="0"/>
              <wp:positionH relativeFrom="page">
                <wp:posOffset>6000750</wp:posOffset>
              </wp:positionH>
              <wp:positionV relativeFrom="page">
                <wp:posOffset>9933933</wp:posOffset>
              </wp:positionV>
              <wp:extent cx="67373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7005"/>
                      </a:xfrm>
                      <a:prstGeom prst="rect">
                        <a:avLst/>
                      </a:prstGeom>
                    </wps:spPr>
                    <wps:txbx>
                      <w:txbxContent>
                        <w:p w14:paraId="55AE7614" w14:textId="77777777" w:rsidR="00255910" w:rsidRDefault="00882B59">
                          <w:pPr>
                            <w:pStyle w:val="BodyText"/>
                            <w:spacing w:before="12"/>
                            <w:ind w:left="20"/>
                          </w:pPr>
                          <w:r>
                            <w:t>Page</w:t>
                          </w:r>
                          <w:r>
                            <w:rPr>
                              <w:spacing w:val="-5"/>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C978341" id="_x0000_t202" coordsize="21600,21600" o:spt="202" path="m,l,21600r21600,l21600,xe">
              <v:stroke joinstyle="miter"/>
              <v:path gradientshapeok="t" o:connecttype="rect"/>
            </v:shapetype>
            <v:shape id="Textbox 3" o:spid="_x0000_s1027" type="#_x0000_t202" style="position:absolute;margin-left:472.5pt;margin-top:782.2pt;width:53.05pt;height:13.15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" filled="f" stroked="f">
              <v:textbox inset="0,0,0,0">
                <w:txbxContent>
                  <w:p w14:paraId="55AE7614" w14:textId="77777777" w:rsidR="00255910" w:rsidRDefault="00882B59">
                    <w:pPr>
                      <w:pStyle w:val="BodyText"/>
                      <w:spacing w:before="12"/>
                      <w:ind w:left="20"/>
                    </w:pPr>
                    <w:r>
                      <w:t>Page</w:t>
                    </w:r>
                    <w:r>
                      <w:rPr>
                        <w:spacing w:val="-5"/>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D7062" w14:textId="77777777" w:rsidR="00B725F2" w:rsidRDefault="00B725F2">
      <w:r>
        <w:separator/>
      </w:r>
    </w:p>
  </w:footnote>
  <w:footnote w:type="continuationSeparator" w:id="0">
    <w:p w14:paraId="6A0EBB35" w14:textId="77777777" w:rsidR="00B725F2" w:rsidRDefault="00B725F2">
      <w:r>
        <w:continuationSeparator/>
      </w:r>
    </w:p>
  </w:footnote>
  <w:footnote w:type="continuationNotice" w:id="1">
    <w:p w14:paraId="37EEDC60" w14:textId="77777777" w:rsidR="00B725F2" w:rsidRDefault="00B72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F727" w14:textId="0F3FDA0E" w:rsidR="00255910" w:rsidRDefault="00A34535">
    <w:pPr>
      <w:pStyle w:val="BodyText"/>
      <w:spacing w:line="14" w:lineRule="auto"/>
      <w:ind w:left="0"/>
    </w:pPr>
    <w:r>
      <w:rPr>
        <w:noProof/>
      </w:rPr>
      <w:drawing>
        <wp:anchor distT="0" distB="0" distL="114300" distR="114300" simplePos="0" relativeHeight="251658242" behindDoc="0" locked="0" layoutInCell="1" allowOverlap="1" wp14:anchorId="1F9D054F" wp14:editId="65E16058">
          <wp:simplePos x="0" y="0"/>
          <wp:positionH relativeFrom="column">
            <wp:posOffset>0</wp:posOffset>
          </wp:positionH>
          <wp:positionV relativeFrom="paragraph">
            <wp:posOffset>6985</wp:posOffset>
          </wp:positionV>
          <wp:extent cx="2136140" cy="659765"/>
          <wp:effectExtent l="0" t="0" r="0" b="6985"/>
          <wp:wrapSquare wrapText="bothSides"/>
          <wp:docPr id="199741704"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17092" name="Picture 3"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140" cy="659765"/>
                  </a:xfrm>
                  <a:prstGeom prst="rect">
                    <a:avLst/>
                  </a:prstGeom>
                </pic:spPr>
              </pic:pic>
            </a:graphicData>
          </a:graphic>
          <wp14:sizeRelH relativeFrom="margin">
            <wp14:pctWidth>0</wp14:pctWidth>
          </wp14:sizeRelH>
          <wp14:sizeRelV relativeFrom="margin">
            <wp14:pctHeight>0</wp14:pctHeight>
          </wp14:sizeRelV>
        </wp:anchor>
      </w:drawing>
    </w:r>
    <w:r w:rsidR="00882B59">
      <w:rPr>
        <w:noProof/>
      </w:rPr>
      <mc:AlternateContent>
        <mc:Choice Requires="wps">
          <w:drawing>
            <wp:anchor distT="0" distB="0" distL="0" distR="0" simplePos="0" relativeHeight="251658240" behindDoc="1" locked="0" layoutInCell="1" allowOverlap="1" wp14:anchorId="23F6F308" wp14:editId="70DEBEE9">
              <wp:simplePos x="0" y="0"/>
              <wp:positionH relativeFrom="page">
                <wp:posOffset>3846703</wp:posOffset>
              </wp:positionH>
              <wp:positionV relativeFrom="page">
                <wp:posOffset>1226692</wp:posOffset>
              </wp:positionV>
              <wp:extent cx="2830195" cy="2247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0195" cy="224790"/>
                      </a:xfrm>
                      <a:prstGeom prst="rect">
                        <a:avLst/>
                      </a:prstGeom>
                    </wps:spPr>
                    <wps:txbx>
                      <w:txbxContent>
                        <w:p w14:paraId="17A6729C" w14:textId="77777777" w:rsidR="00255910" w:rsidRDefault="00882B59">
                          <w:pPr>
                            <w:spacing w:before="11"/>
                            <w:ind w:left="20"/>
                            <w:rPr>
                              <w:b/>
                              <w:i/>
                              <w:sz w:val="28"/>
                            </w:rPr>
                          </w:pPr>
                          <w:r>
                            <w:rPr>
                              <w:b/>
                              <w:i/>
                              <w:spacing w:val="-2"/>
                              <w:sz w:val="28"/>
                            </w:rPr>
                            <w:t>Job</w:t>
                          </w:r>
                          <w:r>
                            <w:rPr>
                              <w:b/>
                              <w:i/>
                              <w:spacing w:val="-15"/>
                              <w:sz w:val="28"/>
                            </w:rPr>
                            <w:t xml:space="preserve"> </w:t>
                          </w:r>
                          <w:r>
                            <w:rPr>
                              <w:b/>
                              <w:i/>
                              <w:spacing w:val="-2"/>
                              <w:sz w:val="28"/>
                            </w:rPr>
                            <w:t>Description</w:t>
                          </w:r>
                          <w:r>
                            <w:rPr>
                              <w:b/>
                              <w:i/>
                              <w:spacing w:val="-13"/>
                              <w:sz w:val="28"/>
                            </w:rPr>
                            <w:t xml:space="preserve"> </w:t>
                          </w:r>
                          <w:r>
                            <w:rPr>
                              <w:b/>
                              <w:i/>
                              <w:spacing w:val="-2"/>
                              <w:sz w:val="28"/>
                            </w:rPr>
                            <w:t>and</w:t>
                          </w:r>
                          <w:r>
                            <w:rPr>
                              <w:b/>
                              <w:i/>
                              <w:spacing w:val="-14"/>
                              <w:sz w:val="28"/>
                            </w:rPr>
                            <w:t xml:space="preserve"> </w:t>
                          </w:r>
                          <w:r>
                            <w:rPr>
                              <w:b/>
                              <w:i/>
                              <w:spacing w:val="-2"/>
                              <w:sz w:val="28"/>
                            </w:rPr>
                            <w:t>Specification</w:t>
                          </w:r>
                        </w:p>
                      </w:txbxContent>
                    </wps:txbx>
                    <wps:bodyPr wrap="square" lIns="0" tIns="0" rIns="0" bIns="0" rtlCol="0">
                      <a:noAutofit/>
                    </wps:bodyPr>
                  </wps:wsp>
                </a:graphicData>
              </a:graphic>
            </wp:anchor>
          </w:drawing>
        </mc:Choice>
        <mc:Fallback>
          <w:pict>
            <v:shapetype w14:anchorId="23F6F308" id="_x0000_t202" coordsize="21600,21600" o:spt="202" path="m,l,21600r21600,l21600,xe">
              <v:stroke joinstyle="miter"/>
              <v:path gradientshapeok="t" o:connecttype="rect"/>
            </v:shapetype>
            <v:shape id="Textbox 2" o:spid="_x0000_s1026" type="#_x0000_t202" style="position:absolute;margin-left:302.9pt;margin-top:96.6pt;width:222.85pt;height:17.7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" filled="f" stroked="f">
              <v:textbox inset="0,0,0,0">
                <w:txbxContent>
                  <w:p w14:paraId="17A6729C" w14:textId="77777777" w:rsidR="00255910" w:rsidRDefault="00882B59">
                    <w:pPr>
                      <w:spacing w:before="11"/>
                      <w:ind w:left="20"/>
                      <w:rPr>
                        <w:b/>
                        <w:i/>
                        <w:sz w:val="28"/>
                      </w:rPr>
                    </w:pPr>
                    <w:r>
                      <w:rPr>
                        <w:b/>
                        <w:i/>
                        <w:spacing w:val="-2"/>
                        <w:sz w:val="28"/>
                      </w:rPr>
                      <w:t>Job</w:t>
                    </w:r>
                    <w:r>
                      <w:rPr>
                        <w:b/>
                        <w:i/>
                        <w:spacing w:val="-15"/>
                        <w:sz w:val="28"/>
                      </w:rPr>
                      <w:t xml:space="preserve"> </w:t>
                    </w:r>
                    <w:r>
                      <w:rPr>
                        <w:b/>
                        <w:i/>
                        <w:spacing w:val="-2"/>
                        <w:sz w:val="28"/>
                      </w:rPr>
                      <w:t>Description</w:t>
                    </w:r>
                    <w:r>
                      <w:rPr>
                        <w:b/>
                        <w:i/>
                        <w:spacing w:val="-13"/>
                        <w:sz w:val="28"/>
                      </w:rPr>
                      <w:t xml:space="preserve"> </w:t>
                    </w:r>
                    <w:r>
                      <w:rPr>
                        <w:b/>
                        <w:i/>
                        <w:spacing w:val="-2"/>
                        <w:sz w:val="28"/>
                      </w:rPr>
                      <w:t>and</w:t>
                    </w:r>
                    <w:r>
                      <w:rPr>
                        <w:b/>
                        <w:i/>
                        <w:spacing w:val="-14"/>
                        <w:sz w:val="28"/>
                      </w:rPr>
                      <w:t xml:space="preserve"> </w:t>
                    </w:r>
                    <w:r>
                      <w:rPr>
                        <w:b/>
                        <w:i/>
                        <w:spacing w:val="-2"/>
                        <w:sz w:val="28"/>
                      </w:rPr>
                      <w:t>Specification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234F3"/>
    <w:multiLevelType w:val="hybridMultilevel"/>
    <w:tmpl w:val="2A984F88"/>
    <w:lvl w:ilvl="0" w:tplc="8966A4A4">
      <w:numFmt w:val="bullet"/>
      <w:lvlText w:val=""/>
      <w:lvlJc w:val="left"/>
      <w:pPr>
        <w:ind w:left="498" w:hanging="360"/>
      </w:pPr>
      <w:rPr>
        <w:rFonts w:ascii="Symbol" w:eastAsia="Symbol" w:hAnsi="Symbol" w:cs="Symbol" w:hint="default"/>
        <w:b w:val="0"/>
        <w:bCs w:val="0"/>
        <w:i w:val="0"/>
        <w:iCs w:val="0"/>
        <w:spacing w:val="0"/>
        <w:w w:val="99"/>
        <w:sz w:val="20"/>
        <w:szCs w:val="20"/>
        <w:lang w:val="en-US" w:eastAsia="en-US" w:bidi="ar-SA"/>
      </w:rPr>
    </w:lvl>
    <w:lvl w:ilvl="1" w:tplc="C1CA10D2">
      <w:numFmt w:val="bullet"/>
      <w:lvlText w:val="•"/>
      <w:lvlJc w:val="left"/>
      <w:pPr>
        <w:ind w:left="1424" w:hanging="360"/>
      </w:pPr>
      <w:rPr>
        <w:rFonts w:hint="default"/>
        <w:lang w:val="en-US" w:eastAsia="en-US" w:bidi="ar-SA"/>
      </w:rPr>
    </w:lvl>
    <w:lvl w:ilvl="2" w:tplc="C1A6ADAE">
      <w:numFmt w:val="bullet"/>
      <w:lvlText w:val="•"/>
      <w:lvlJc w:val="left"/>
      <w:pPr>
        <w:ind w:left="2349" w:hanging="360"/>
      </w:pPr>
      <w:rPr>
        <w:rFonts w:hint="default"/>
        <w:lang w:val="en-US" w:eastAsia="en-US" w:bidi="ar-SA"/>
      </w:rPr>
    </w:lvl>
    <w:lvl w:ilvl="3" w:tplc="8D36F286">
      <w:numFmt w:val="bullet"/>
      <w:lvlText w:val="•"/>
      <w:lvlJc w:val="left"/>
      <w:pPr>
        <w:ind w:left="3274" w:hanging="360"/>
      </w:pPr>
      <w:rPr>
        <w:rFonts w:hint="default"/>
        <w:lang w:val="en-US" w:eastAsia="en-US" w:bidi="ar-SA"/>
      </w:rPr>
    </w:lvl>
    <w:lvl w:ilvl="4" w:tplc="BC78CE54">
      <w:numFmt w:val="bullet"/>
      <w:lvlText w:val="•"/>
      <w:lvlJc w:val="left"/>
      <w:pPr>
        <w:ind w:left="4199" w:hanging="360"/>
      </w:pPr>
      <w:rPr>
        <w:rFonts w:hint="default"/>
        <w:lang w:val="en-US" w:eastAsia="en-US" w:bidi="ar-SA"/>
      </w:rPr>
    </w:lvl>
    <w:lvl w:ilvl="5" w:tplc="E2E4D4A0">
      <w:numFmt w:val="bullet"/>
      <w:lvlText w:val="•"/>
      <w:lvlJc w:val="left"/>
      <w:pPr>
        <w:ind w:left="5124" w:hanging="360"/>
      </w:pPr>
      <w:rPr>
        <w:rFonts w:hint="default"/>
        <w:lang w:val="en-US" w:eastAsia="en-US" w:bidi="ar-SA"/>
      </w:rPr>
    </w:lvl>
    <w:lvl w:ilvl="6" w:tplc="A3F8CCAC">
      <w:numFmt w:val="bullet"/>
      <w:lvlText w:val="•"/>
      <w:lvlJc w:val="left"/>
      <w:pPr>
        <w:ind w:left="6049" w:hanging="360"/>
      </w:pPr>
      <w:rPr>
        <w:rFonts w:hint="default"/>
        <w:lang w:val="en-US" w:eastAsia="en-US" w:bidi="ar-SA"/>
      </w:rPr>
    </w:lvl>
    <w:lvl w:ilvl="7" w:tplc="9EBE644A">
      <w:numFmt w:val="bullet"/>
      <w:lvlText w:val="•"/>
      <w:lvlJc w:val="left"/>
      <w:pPr>
        <w:ind w:left="6974" w:hanging="360"/>
      </w:pPr>
      <w:rPr>
        <w:rFonts w:hint="default"/>
        <w:lang w:val="en-US" w:eastAsia="en-US" w:bidi="ar-SA"/>
      </w:rPr>
    </w:lvl>
    <w:lvl w:ilvl="8" w:tplc="F0CA3FB2">
      <w:numFmt w:val="bullet"/>
      <w:lvlText w:val="•"/>
      <w:lvlJc w:val="left"/>
      <w:pPr>
        <w:ind w:left="7899" w:hanging="360"/>
      </w:pPr>
      <w:rPr>
        <w:rFonts w:hint="default"/>
        <w:lang w:val="en-US" w:eastAsia="en-US" w:bidi="ar-SA"/>
      </w:rPr>
    </w:lvl>
  </w:abstractNum>
  <w:num w:numId="1" w16cid:durableId="9086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10"/>
    <w:rsid w:val="0002584F"/>
    <w:rsid w:val="000A47CA"/>
    <w:rsid w:val="00116E4D"/>
    <w:rsid w:val="001511BD"/>
    <w:rsid w:val="0019538A"/>
    <w:rsid w:val="00197C5B"/>
    <w:rsid w:val="002133E5"/>
    <w:rsid w:val="002368A4"/>
    <w:rsid w:val="00253954"/>
    <w:rsid w:val="00255910"/>
    <w:rsid w:val="002E05D8"/>
    <w:rsid w:val="003808E8"/>
    <w:rsid w:val="00385C76"/>
    <w:rsid w:val="003E1115"/>
    <w:rsid w:val="004B15BC"/>
    <w:rsid w:val="004F5B8F"/>
    <w:rsid w:val="00525CC7"/>
    <w:rsid w:val="005C29FB"/>
    <w:rsid w:val="00605504"/>
    <w:rsid w:val="006A5683"/>
    <w:rsid w:val="00721505"/>
    <w:rsid w:val="00737E3C"/>
    <w:rsid w:val="007522A3"/>
    <w:rsid w:val="007B554C"/>
    <w:rsid w:val="008322BA"/>
    <w:rsid w:val="008703BA"/>
    <w:rsid w:val="00882B59"/>
    <w:rsid w:val="008D0C7F"/>
    <w:rsid w:val="008F1510"/>
    <w:rsid w:val="00947851"/>
    <w:rsid w:val="00955D70"/>
    <w:rsid w:val="00A34535"/>
    <w:rsid w:val="00A6506D"/>
    <w:rsid w:val="00A95BFE"/>
    <w:rsid w:val="00AE1464"/>
    <w:rsid w:val="00B725F2"/>
    <w:rsid w:val="00BA005C"/>
    <w:rsid w:val="00BC0712"/>
    <w:rsid w:val="00C34798"/>
    <w:rsid w:val="00C43081"/>
    <w:rsid w:val="00C5474A"/>
    <w:rsid w:val="00C93F39"/>
    <w:rsid w:val="00E51BCF"/>
    <w:rsid w:val="00E5742E"/>
    <w:rsid w:val="00EC0B0E"/>
    <w:rsid w:val="00ED64BE"/>
    <w:rsid w:val="00EE666E"/>
    <w:rsid w:val="00F15040"/>
    <w:rsid w:val="00F363ED"/>
    <w:rsid w:val="00F421CD"/>
    <w:rsid w:val="00FD5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EDA27"/>
  <w15:docId w15:val="{CC11D5B6-F7D4-4E63-B6EE-46D82527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8"/>
    </w:pPr>
    <w:rPr>
      <w:sz w:val="20"/>
      <w:szCs w:val="20"/>
    </w:rPr>
  </w:style>
  <w:style w:type="paragraph" w:styleId="Title">
    <w:name w:val="Title"/>
    <w:basedOn w:val="Normal"/>
    <w:uiPriority w:val="10"/>
    <w:qFormat/>
    <w:pPr>
      <w:spacing w:before="11"/>
      <w:ind w:left="20"/>
    </w:pPr>
    <w:rPr>
      <w:b/>
      <w:bCs/>
      <w:i/>
      <w:iCs/>
      <w:sz w:val="28"/>
      <w:szCs w:val="28"/>
    </w:rPr>
  </w:style>
  <w:style w:type="paragraph" w:styleId="ListParagraph">
    <w:name w:val="List Paragraph"/>
    <w:basedOn w:val="Normal"/>
    <w:uiPriority w:val="1"/>
    <w:qFormat/>
    <w:pPr>
      <w:spacing w:before="129"/>
      <w:ind w:left="498"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A47CA"/>
    <w:pPr>
      <w:tabs>
        <w:tab w:val="center" w:pos="4513"/>
        <w:tab w:val="right" w:pos="9026"/>
      </w:tabs>
    </w:pPr>
  </w:style>
  <w:style w:type="character" w:customStyle="1" w:styleId="HeaderChar">
    <w:name w:val="Header Char"/>
    <w:basedOn w:val="DefaultParagraphFont"/>
    <w:link w:val="Header"/>
    <w:uiPriority w:val="99"/>
    <w:rsid w:val="000A47CA"/>
    <w:rPr>
      <w:rFonts w:ascii="Arial" w:eastAsia="Arial" w:hAnsi="Arial" w:cs="Arial"/>
    </w:rPr>
  </w:style>
  <w:style w:type="paragraph" w:styleId="Footer">
    <w:name w:val="footer"/>
    <w:basedOn w:val="Normal"/>
    <w:link w:val="FooterChar"/>
    <w:uiPriority w:val="99"/>
    <w:unhideWhenUsed/>
    <w:rsid w:val="000A47CA"/>
    <w:pPr>
      <w:tabs>
        <w:tab w:val="center" w:pos="4513"/>
        <w:tab w:val="right" w:pos="9026"/>
      </w:tabs>
    </w:pPr>
  </w:style>
  <w:style w:type="character" w:customStyle="1" w:styleId="FooterChar">
    <w:name w:val="Footer Char"/>
    <w:basedOn w:val="DefaultParagraphFont"/>
    <w:link w:val="Footer"/>
    <w:uiPriority w:val="99"/>
    <w:rsid w:val="000A47C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4b1c89-3d6b-46ca-b44b-2b4aa7bce0ce" xsi:nil="true"/>
    <_ip_UnifiedCompliancePolicyProperties xmlns="http://schemas.microsoft.com/sharepoint/v3" xsi:nil="true"/>
    <lcf76f155ced4ddcb4097134ff3c332f xmlns="80594722-cf5e-48ea-8fb0-b9c1b6de56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D7057E3EFB8B4484EE25362D78A616" ma:contentTypeVersion="17" ma:contentTypeDescription="Create a new document." ma:contentTypeScope="" ma:versionID="bb9822c1e44af16f994b4cbf8f53b1fe">
  <xsd:schema xmlns:xsd="http://www.w3.org/2001/XMLSchema" xmlns:xs="http://www.w3.org/2001/XMLSchema" xmlns:p="http://schemas.microsoft.com/office/2006/metadata/properties" xmlns:ns1="http://schemas.microsoft.com/sharepoint/v3" xmlns:ns2="80594722-cf5e-48ea-8fb0-b9c1b6de56bb" xmlns:ns3="594b1c89-3d6b-46ca-b44b-2b4aa7bce0ce" targetNamespace="http://schemas.microsoft.com/office/2006/metadata/properties" ma:root="true" ma:fieldsID="9f46dfe90b94fee0a862d753f4085e76" ns1:_="" ns2:_="" ns3:_="">
    <xsd:import namespace="http://schemas.microsoft.com/sharepoint/v3"/>
    <xsd:import namespace="80594722-cf5e-48ea-8fb0-b9c1b6de56bb"/>
    <xsd:import namespace="594b1c89-3d6b-46ca-b44b-2b4aa7bce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4722-cf5e-48ea-8fb0-b9c1b6de5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4aed480-f48d-4174-aa2f-3fb527cd39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b1c89-3d6b-46ca-b44b-2b4aa7bce0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5bb5f8-76a3-40ef-85b3-92305dd1a410}" ma:internalName="TaxCatchAll" ma:showField="CatchAllData" ma:web="594b1c89-3d6b-46ca-b44b-2b4aa7bce0c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D805F-6BCA-4E4C-B99D-0B0C34847AE0}">
  <ds:schemaRefs>
    <ds:schemaRef ds:uri="http://schemas.microsoft.com/sharepoint/v3/contenttype/forms"/>
  </ds:schemaRefs>
</ds:datastoreItem>
</file>

<file path=customXml/itemProps2.xml><?xml version="1.0" encoding="utf-8"?>
<ds:datastoreItem xmlns:ds="http://schemas.openxmlformats.org/officeDocument/2006/customXml" ds:itemID="{33B9521A-DF34-4C88-AE97-00DF31E1195A}">
  <ds:schemaRefs>
    <ds:schemaRef ds:uri="http://schemas.microsoft.com/office/2006/metadata/properties"/>
    <ds:schemaRef ds:uri="http://schemas.microsoft.com/office/infopath/2007/PartnerControls"/>
    <ds:schemaRef ds:uri="http://schemas.microsoft.com/sharepoint/v3"/>
    <ds:schemaRef ds:uri="594b1c89-3d6b-46ca-b44b-2b4aa7bce0ce"/>
    <ds:schemaRef ds:uri="80594722-cf5e-48ea-8fb0-b9c1b6de56bb"/>
  </ds:schemaRefs>
</ds:datastoreItem>
</file>

<file path=customXml/itemProps3.xml><?xml version="1.0" encoding="utf-8"?>
<ds:datastoreItem xmlns:ds="http://schemas.openxmlformats.org/officeDocument/2006/customXml" ds:itemID="{97A3C679-347D-4C27-A3B8-A6373EDE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4722-cf5e-48ea-8fb0-b9c1b6de56bb"/>
    <ds:schemaRef ds:uri="594b1c89-3d6b-46ca-b44b-2b4aa7bce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walkers</dc:creator>
  <cp:lastModifiedBy>Sonja Shackell</cp:lastModifiedBy>
  <cp:revision>30</cp:revision>
  <dcterms:created xsi:type="dcterms:W3CDTF">2025-03-24T20:53:00Z</dcterms:created>
  <dcterms:modified xsi:type="dcterms:W3CDTF">2025-08-27T14:22:00Z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Microsoft® Word for Microsoft 365</vt:lpwstr>
  </property>
  <property fmtid="{D5CDD505-2E9C-101B-9397-08002B2CF9AE}" pid="4" name="LastSaved">
    <vt:filetime>2025-03-11T00:00:00Z</vt:filetime>
  </property>
  <property fmtid="{D5CDD505-2E9C-101B-9397-08002B2CF9AE}" pid="5" name="Producer">
    <vt:lpwstr>Microsoft® Word for Microsoft 365</vt:lpwstr>
  </property>
  <property fmtid="{D5CDD505-2E9C-101B-9397-08002B2CF9AE}" pid="6" name="ContentTypeId">
    <vt:lpwstr>0x01010008D7057E3EFB8B4484EE25362D78A616</vt:lpwstr>
  </property>
  <property fmtid="{D5CDD505-2E9C-101B-9397-08002B2CF9AE}" pid="7" name="MediaServiceImageTags">
    <vt:lpwstr/>
  </property>
</Properties>
</file>