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794"/>
        <w:gridCol w:w="5245"/>
      </w:tblGrid>
      <w:tr w:rsidR="006815FB" w:rsidRPr="00AD059F" w14:paraId="4D9576F6" w14:textId="77777777" w:rsidTr="001328E9">
        <w:tc>
          <w:tcPr>
            <w:tcW w:w="3794" w:type="dxa"/>
          </w:tcPr>
          <w:p w14:paraId="73FAC522" w14:textId="77777777" w:rsidR="006815FB" w:rsidRPr="00AD059F" w:rsidRDefault="006815FB" w:rsidP="0074761F">
            <w:pPr>
              <w:spacing w:after="120"/>
              <w:rPr>
                <w:rFonts w:ascii="Arial" w:hAnsi="Arial" w:cs="Arial"/>
                <w:sz w:val="20"/>
                <w:szCs w:val="20"/>
              </w:rPr>
            </w:pPr>
            <w:r w:rsidRPr="00AD059F">
              <w:rPr>
                <w:rFonts w:ascii="Arial" w:hAnsi="Arial" w:cs="Arial"/>
                <w:b/>
                <w:sz w:val="20"/>
                <w:szCs w:val="20"/>
              </w:rPr>
              <w:t>Job Title</w:t>
            </w:r>
          </w:p>
        </w:tc>
        <w:tc>
          <w:tcPr>
            <w:tcW w:w="5245" w:type="dxa"/>
          </w:tcPr>
          <w:p w14:paraId="0D256FEE" w14:textId="08AE414E" w:rsidR="006815FB" w:rsidRPr="00AD059F" w:rsidRDefault="003F0168">
            <w:pPr>
              <w:tabs>
                <w:tab w:val="right" w:pos="9000"/>
              </w:tabs>
              <w:overflowPunct w:val="0"/>
              <w:autoSpaceDE w:val="0"/>
              <w:autoSpaceDN w:val="0"/>
              <w:adjustRightInd w:val="0"/>
              <w:spacing w:after="120" w:line="280" w:lineRule="atLeast"/>
              <w:textAlignment w:val="baseline"/>
              <w:rPr>
                <w:rFonts w:ascii="Arial" w:hAnsi="Arial" w:cs="Arial"/>
                <w:sz w:val="20"/>
                <w:szCs w:val="20"/>
              </w:rPr>
            </w:pPr>
            <w:r>
              <w:rPr>
                <w:rFonts w:ascii="Arial" w:hAnsi="Arial" w:cs="Arial"/>
                <w:sz w:val="20"/>
                <w:szCs w:val="20"/>
              </w:rPr>
              <w:t>BSG</w:t>
            </w:r>
            <w:r w:rsidR="00CC54F8">
              <w:rPr>
                <w:rFonts w:ascii="Arial" w:hAnsi="Arial" w:cs="Arial"/>
                <w:sz w:val="20"/>
                <w:szCs w:val="20"/>
              </w:rPr>
              <w:t xml:space="preserve"> </w:t>
            </w:r>
            <w:r w:rsidR="000E3DBB">
              <w:rPr>
                <w:rFonts w:ascii="Arial" w:hAnsi="Arial" w:cs="Arial"/>
                <w:sz w:val="20"/>
                <w:szCs w:val="20"/>
              </w:rPr>
              <w:t>Mentoring Lead</w:t>
            </w:r>
            <w:r>
              <w:rPr>
                <w:rFonts w:ascii="Arial" w:hAnsi="Arial" w:cs="Arial"/>
                <w:sz w:val="20"/>
                <w:szCs w:val="20"/>
              </w:rPr>
              <w:t xml:space="preserve"> </w:t>
            </w:r>
            <w:r w:rsidR="004979CC">
              <w:rPr>
                <w:rFonts w:ascii="Arial" w:hAnsi="Arial" w:cs="Arial"/>
                <w:sz w:val="20"/>
                <w:szCs w:val="20"/>
              </w:rPr>
              <w:t xml:space="preserve"> </w:t>
            </w:r>
            <w:r w:rsidR="00AC3D64">
              <w:rPr>
                <w:rFonts w:ascii="Arial" w:hAnsi="Arial" w:cs="Arial"/>
                <w:sz w:val="20"/>
                <w:szCs w:val="20"/>
              </w:rPr>
              <w:t xml:space="preserve"> </w:t>
            </w:r>
          </w:p>
        </w:tc>
      </w:tr>
      <w:tr w:rsidR="006815FB" w:rsidRPr="00AD059F" w14:paraId="17C3BD23" w14:textId="77777777" w:rsidTr="001328E9">
        <w:tc>
          <w:tcPr>
            <w:tcW w:w="3794" w:type="dxa"/>
          </w:tcPr>
          <w:p w14:paraId="01CAF61D" w14:textId="74B1A913" w:rsidR="006815FB" w:rsidRPr="00AD059F" w:rsidRDefault="003D0F40">
            <w:pPr>
              <w:spacing w:after="120"/>
              <w:rPr>
                <w:rFonts w:ascii="Arial" w:hAnsi="Arial" w:cs="Arial"/>
                <w:b/>
                <w:sz w:val="20"/>
                <w:szCs w:val="20"/>
              </w:rPr>
            </w:pPr>
            <w:r w:rsidRPr="00AD059F">
              <w:rPr>
                <w:rFonts w:ascii="Arial" w:hAnsi="Arial" w:cs="Arial"/>
                <w:b/>
                <w:sz w:val="20"/>
                <w:szCs w:val="20"/>
              </w:rPr>
              <w:t>Reports to</w:t>
            </w:r>
          </w:p>
        </w:tc>
        <w:tc>
          <w:tcPr>
            <w:tcW w:w="5245" w:type="dxa"/>
          </w:tcPr>
          <w:p w14:paraId="79E8C63C" w14:textId="52DF1327" w:rsidR="006815FB" w:rsidRPr="00AD059F" w:rsidRDefault="0059359B">
            <w:pPr>
              <w:spacing w:after="120"/>
              <w:rPr>
                <w:rFonts w:ascii="Arial" w:hAnsi="Arial" w:cs="Arial"/>
                <w:sz w:val="20"/>
                <w:szCs w:val="20"/>
              </w:rPr>
            </w:pPr>
            <w:r>
              <w:rPr>
                <w:rFonts w:ascii="Arial" w:hAnsi="Arial" w:cs="Arial"/>
                <w:sz w:val="20"/>
                <w:szCs w:val="20"/>
              </w:rPr>
              <w:t xml:space="preserve">BSG </w:t>
            </w:r>
            <w:r w:rsidR="000E3DBB">
              <w:rPr>
                <w:rFonts w:ascii="Arial" w:hAnsi="Arial" w:cs="Arial"/>
                <w:sz w:val="20"/>
                <w:szCs w:val="20"/>
              </w:rPr>
              <w:t>Education Chair</w:t>
            </w:r>
            <w:r w:rsidR="003F0168">
              <w:rPr>
                <w:rFonts w:ascii="Arial" w:hAnsi="Arial" w:cs="Arial"/>
                <w:sz w:val="20"/>
                <w:szCs w:val="20"/>
              </w:rPr>
              <w:t xml:space="preserve"> </w:t>
            </w:r>
          </w:p>
        </w:tc>
      </w:tr>
      <w:tr w:rsidR="006815FB" w:rsidRPr="00AD059F" w14:paraId="2C0F81CF" w14:textId="77777777" w:rsidTr="001328E9">
        <w:tc>
          <w:tcPr>
            <w:tcW w:w="3794" w:type="dxa"/>
          </w:tcPr>
          <w:p w14:paraId="459AE205" w14:textId="77777777" w:rsidR="006815FB" w:rsidRPr="00AD059F" w:rsidRDefault="006815FB">
            <w:pPr>
              <w:spacing w:after="120"/>
              <w:rPr>
                <w:rFonts w:ascii="Arial" w:hAnsi="Arial" w:cs="Arial"/>
                <w:sz w:val="20"/>
                <w:szCs w:val="20"/>
              </w:rPr>
            </w:pPr>
            <w:r w:rsidRPr="00AD059F">
              <w:rPr>
                <w:rFonts w:ascii="Arial" w:hAnsi="Arial" w:cs="Arial"/>
                <w:b/>
                <w:sz w:val="20"/>
                <w:szCs w:val="20"/>
              </w:rPr>
              <w:t>Other Regular Relationships</w:t>
            </w:r>
          </w:p>
        </w:tc>
        <w:tc>
          <w:tcPr>
            <w:tcW w:w="5245" w:type="dxa"/>
          </w:tcPr>
          <w:p w14:paraId="6EC8C257" w14:textId="4D96D17A" w:rsidR="006815FB" w:rsidRPr="00AD059F" w:rsidRDefault="003F0168">
            <w:pPr>
              <w:tabs>
                <w:tab w:val="right" w:pos="9000"/>
              </w:tabs>
              <w:overflowPunct w:val="0"/>
              <w:autoSpaceDE w:val="0"/>
              <w:autoSpaceDN w:val="0"/>
              <w:adjustRightInd w:val="0"/>
              <w:spacing w:after="120" w:line="280" w:lineRule="atLeast"/>
              <w:textAlignment w:val="baseline"/>
              <w:rPr>
                <w:rFonts w:ascii="Arial" w:hAnsi="Arial" w:cs="Arial"/>
                <w:sz w:val="20"/>
                <w:szCs w:val="20"/>
              </w:rPr>
            </w:pPr>
            <w:r>
              <w:rPr>
                <w:rFonts w:ascii="Arial" w:hAnsi="Arial" w:cs="Arial"/>
                <w:sz w:val="20"/>
                <w:szCs w:val="20"/>
              </w:rPr>
              <w:t xml:space="preserve">BSG </w:t>
            </w:r>
            <w:r w:rsidR="000E3DBB">
              <w:rPr>
                <w:rFonts w:ascii="Arial" w:hAnsi="Arial" w:cs="Arial"/>
                <w:sz w:val="20"/>
                <w:szCs w:val="20"/>
              </w:rPr>
              <w:t xml:space="preserve">Education Committee, BSG Workforce Lead, Education Committee Manager, </w:t>
            </w:r>
            <w:r w:rsidR="00385E64">
              <w:rPr>
                <w:rFonts w:ascii="Arial" w:hAnsi="Arial" w:cs="Arial"/>
                <w:sz w:val="20"/>
                <w:szCs w:val="20"/>
              </w:rPr>
              <w:t xml:space="preserve">BSG Mentoring Project Manager, </w:t>
            </w:r>
            <w:r w:rsidR="000E3DBB">
              <w:rPr>
                <w:rFonts w:ascii="Arial" w:hAnsi="Arial" w:cs="Arial"/>
                <w:sz w:val="20"/>
                <w:szCs w:val="20"/>
              </w:rPr>
              <w:t>BSG Membership</w:t>
            </w:r>
          </w:p>
        </w:tc>
      </w:tr>
      <w:tr w:rsidR="00377FA1" w:rsidRPr="00AD059F" w14:paraId="630362B7" w14:textId="77777777" w:rsidTr="001328E9">
        <w:tc>
          <w:tcPr>
            <w:tcW w:w="3794" w:type="dxa"/>
          </w:tcPr>
          <w:p w14:paraId="0F4AA8B3" w14:textId="77777777" w:rsidR="00377FA1" w:rsidRPr="00AD059F" w:rsidRDefault="00377FA1" w:rsidP="001328E9">
            <w:pPr>
              <w:rPr>
                <w:rFonts w:ascii="Arial" w:hAnsi="Arial" w:cs="Arial"/>
                <w:b/>
                <w:sz w:val="20"/>
                <w:szCs w:val="20"/>
              </w:rPr>
            </w:pPr>
            <w:r>
              <w:rPr>
                <w:rFonts w:ascii="Arial" w:hAnsi="Arial" w:cs="Arial"/>
                <w:b/>
                <w:sz w:val="20"/>
                <w:szCs w:val="20"/>
              </w:rPr>
              <w:t>Scope</w:t>
            </w:r>
          </w:p>
        </w:tc>
        <w:tc>
          <w:tcPr>
            <w:tcW w:w="5245" w:type="dxa"/>
          </w:tcPr>
          <w:p w14:paraId="3E368536" w14:textId="0C29E4CB" w:rsidR="00377FA1" w:rsidRDefault="00F459C7">
            <w:pPr>
              <w:tabs>
                <w:tab w:val="right" w:pos="9000"/>
              </w:tabs>
              <w:overflowPunct w:val="0"/>
              <w:autoSpaceDE w:val="0"/>
              <w:autoSpaceDN w:val="0"/>
              <w:adjustRightInd w:val="0"/>
              <w:spacing w:after="120" w:line="280" w:lineRule="atLeast"/>
              <w:textAlignment w:val="baseline"/>
              <w:rPr>
                <w:rFonts w:ascii="Arial" w:hAnsi="Arial" w:cs="Arial"/>
                <w:sz w:val="20"/>
                <w:szCs w:val="20"/>
              </w:rPr>
            </w:pPr>
            <w:r>
              <w:rPr>
                <w:rFonts w:ascii="Arial" w:hAnsi="Arial" w:cs="Arial"/>
                <w:sz w:val="20"/>
                <w:szCs w:val="20"/>
              </w:rPr>
              <w:t>This is a two year appointment</w:t>
            </w:r>
            <w:r w:rsidR="00C10679">
              <w:rPr>
                <w:rFonts w:ascii="Arial" w:hAnsi="Arial" w:cs="Arial"/>
                <w:sz w:val="20"/>
                <w:szCs w:val="20"/>
              </w:rPr>
              <w:t xml:space="preserve"> - </w:t>
            </w:r>
            <w:r w:rsidR="00C10679" w:rsidRPr="00C10679">
              <w:rPr>
                <w:rFonts w:ascii="Arial" w:hAnsi="Arial" w:cs="Arial"/>
                <w:sz w:val="20"/>
                <w:szCs w:val="20"/>
              </w:rPr>
              <w:t xml:space="preserve">note, a slightly shortened term as interviewing in </w:t>
            </w:r>
            <w:r w:rsidR="00593C16">
              <w:rPr>
                <w:rFonts w:ascii="Arial" w:hAnsi="Arial" w:cs="Arial"/>
                <w:sz w:val="20"/>
                <w:szCs w:val="20"/>
              </w:rPr>
              <w:t>December</w:t>
            </w:r>
            <w:r w:rsidR="006116D9">
              <w:rPr>
                <w:rFonts w:ascii="Arial" w:hAnsi="Arial" w:cs="Arial"/>
                <w:sz w:val="20"/>
                <w:szCs w:val="20"/>
              </w:rPr>
              <w:t xml:space="preserve"> (</w:t>
            </w:r>
            <w:r w:rsidR="003D6B96">
              <w:rPr>
                <w:rFonts w:ascii="Arial" w:hAnsi="Arial" w:cs="Arial"/>
                <w:sz w:val="20"/>
                <w:szCs w:val="20"/>
              </w:rPr>
              <w:t xml:space="preserve">Mentoring Lead role is from </w:t>
            </w:r>
            <w:r w:rsidR="00593C16">
              <w:rPr>
                <w:rFonts w:ascii="Arial" w:hAnsi="Arial" w:cs="Arial"/>
                <w:sz w:val="20"/>
                <w:szCs w:val="20"/>
              </w:rPr>
              <w:t xml:space="preserve">December </w:t>
            </w:r>
            <w:r w:rsidR="003D6B96">
              <w:rPr>
                <w:rFonts w:ascii="Arial" w:hAnsi="Arial" w:cs="Arial"/>
                <w:sz w:val="20"/>
                <w:szCs w:val="20"/>
              </w:rPr>
              <w:t>2025 to June 2027)</w:t>
            </w:r>
          </w:p>
          <w:p w14:paraId="4CA14C92" w14:textId="250C7D23" w:rsidR="00377FA1" w:rsidRDefault="00377FA1">
            <w:pPr>
              <w:tabs>
                <w:tab w:val="right" w:pos="9000"/>
              </w:tabs>
              <w:overflowPunct w:val="0"/>
              <w:autoSpaceDE w:val="0"/>
              <w:autoSpaceDN w:val="0"/>
              <w:adjustRightInd w:val="0"/>
              <w:spacing w:after="120" w:line="280" w:lineRule="atLeast"/>
              <w:textAlignment w:val="baseline"/>
              <w:rPr>
                <w:rFonts w:ascii="Arial" w:hAnsi="Arial" w:cs="Arial"/>
                <w:sz w:val="20"/>
                <w:szCs w:val="20"/>
              </w:rPr>
            </w:pPr>
            <w:r>
              <w:rPr>
                <w:rFonts w:ascii="Arial" w:hAnsi="Arial" w:cs="Arial"/>
                <w:sz w:val="20"/>
                <w:szCs w:val="20"/>
              </w:rPr>
              <w:t xml:space="preserve">Time commitment of approximately </w:t>
            </w:r>
            <w:r w:rsidR="000E3DBB">
              <w:rPr>
                <w:rFonts w:ascii="Arial" w:hAnsi="Arial" w:cs="Arial"/>
                <w:sz w:val="20"/>
                <w:szCs w:val="20"/>
              </w:rPr>
              <w:t>0.5</w:t>
            </w:r>
            <w:r>
              <w:rPr>
                <w:rFonts w:ascii="Arial" w:hAnsi="Arial" w:cs="Arial"/>
                <w:sz w:val="20"/>
                <w:szCs w:val="20"/>
              </w:rPr>
              <w:t xml:space="preserve"> PA</w:t>
            </w:r>
            <w:r w:rsidR="004479C3">
              <w:rPr>
                <w:rFonts w:ascii="Arial" w:hAnsi="Arial" w:cs="Arial"/>
                <w:sz w:val="20"/>
                <w:szCs w:val="20"/>
              </w:rPr>
              <w:t xml:space="preserve"> per week</w:t>
            </w:r>
          </w:p>
        </w:tc>
      </w:tr>
      <w:tr w:rsidR="006815FB" w:rsidRPr="00AD059F" w14:paraId="602F1C15" w14:textId="77777777" w:rsidTr="001328E9">
        <w:tc>
          <w:tcPr>
            <w:tcW w:w="3794" w:type="dxa"/>
            <w:tcBorders>
              <w:bottom w:val="single" w:sz="4" w:space="0" w:color="auto"/>
            </w:tcBorders>
          </w:tcPr>
          <w:p w14:paraId="438650A8" w14:textId="77777777" w:rsidR="006815FB" w:rsidRPr="00AD059F" w:rsidRDefault="006815FB">
            <w:pPr>
              <w:spacing w:after="120"/>
              <w:rPr>
                <w:rFonts w:ascii="Arial" w:hAnsi="Arial" w:cs="Arial"/>
                <w:b/>
                <w:sz w:val="20"/>
                <w:szCs w:val="20"/>
              </w:rPr>
            </w:pPr>
            <w:r w:rsidRPr="00AD059F">
              <w:rPr>
                <w:rFonts w:ascii="Arial" w:hAnsi="Arial" w:cs="Arial"/>
                <w:b/>
                <w:sz w:val="20"/>
                <w:szCs w:val="20"/>
              </w:rPr>
              <w:t>Overall Purpose of the Job</w:t>
            </w:r>
          </w:p>
        </w:tc>
        <w:tc>
          <w:tcPr>
            <w:tcW w:w="5245" w:type="dxa"/>
            <w:tcBorders>
              <w:bottom w:val="single" w:sz="4" w:space="0" w:color="auto"/>
            </w:tcBorders>
          </w:tcPr>
          <w:p w14:paraId="1EAACB6B" w14:textId="3C1B32B3" w:rsidR="00BD58EA" w:rsidRPr="00E85442" w:rsidRDefault="00EE7CF6">
            <w:pPr>
              <w:tabs>
                <w:tab w:val="right" w:pos="9000"/>
              </w:tabs>
              <w:overflowPunct w:val="0"/>
              <w:autoSpaceDE w:val="0"/>
              <w:autoSpaceDN w:val="0"/>
              <w:adjustRightInd w:val="0"/>
              <w:spacing w:after="120" w:line="280" w:lineRule="atLeast"/>
              <w:textAlignment w:val="baseline"/>
              <w:rPr>
                <w:rFonts w:ascii="Arial" w:hAnsi="Arial" w:cs="Arial"/>
                <w:sz w:val="20"/>
                <w:szCs w:val="20"/>
              </w:rPr>
            </w:pPr>
            <w:r>
              <w:rPr>
                <w:rFonts w:ascii="Arial" w:hAnsi="Arial" w:cs="Arial"/>
                <w:sz w:val="20"/>
                <w:szCs w:val="20"/>
              </w:rPr>
              <w:t>To lead</w:t>
            </w:r>
            <w:r w:rsidR="004D7553">
              <w:rPr>
                <w:rFonts w:ascii="Arial" w:hAnsi="Arial" w:cs="Arial"/>
                <w:sz w:val="20"/>
                <w:szCs w:val="20"/>
              </w:rPr>
              <w:t xml:space="preserve"> and expand</w:t>
            </w:r>
            <w:r>
              <w:rPr>
                <w:rFonts w:ascii="Arial" w:hAnsi="Arial" w:cs="Arial"/>
                <w:sz w:val="20"/>
                <w:szCs w:val="20"/>
              </w:rPr>
              <w:t xml:space="preserve"> the </w:t>
            </w:r>
            <w:r w:rsidR="000E3DBB">
              <w:rPr>
                <w:rFonts w:ascii="Arial" w:hAnsi="Arial" w:cs="Arial"/>
                <w:sz w:val="20"/>
                <w:szCs w:val="20"/>
              </w:rPr>
              <w:t xml:space="preserve">BSG Mentoring Programme </w:t>
            </w:r>
          </w:p>
        </w:tc>
      </w:tr>
    </w:tbl>
    <w:p w14:paraId="4E0255AE" w14:textId="33DBB4A1" w:rsidR="00AB4F11" w:rsidRDefault="008522EB" w:rsidP="00AB4F11">
      <w:pPr>
        <w:spacing w:after="120" w:line="300" w:lineRule="auto"/>
        <w:rPr>
          <w:rFonts w:ascii="Arial" w:hAnsi="Arial" w:cs="Arial"/>
          <w:b/>
          <w:sz w:val="20"/>
          <w:szCs w:val="20"/>
        </w:rPr>
      </w:pPr>
      <w:r w:rsidRPr="00AD059F">
        <w:rPr>
          <w:rFonts w:ascii="Arial" w:hAnsi="Arial" w:cs="Arial"/>
          <w:b/>
          <w:sz w:val="20"/>
          <w:szCs w:val="20"/>
        </w:rPr>
        <w:br/>
      </w:r>
      <w:r w:rsidR="00AB4F11">
        <w:rPr>
          <w:rFonts w:ascii="Arial" w:hAnsi="Arial" w:cs="Arial"/>
          <w:b/>
          <w:sz w:val="20"/>
          <w:szCs w:val="20"/>
        </w:rPr>
        <w:t xml:space="preserve">KEY </w:t>
      </w:r>
      <w:r w:rsidR="00AB4F11" w:rsidRPr="00AD059F">
        <w:rPr>
          <w:rFonts w:ascii="Arial" w:hAnsi="Arial" w:cs="Arial"/>
          <w:b/>
          <w:sz w:val="20"/>
          <w:szCs w:val="20"/>
        </w:rPr>
        <w:t>OBJECTIVES</w:t>
      </w:r>
      <w:r w:rsidR="00AB4F11">
        <w:rPr>
          <w:rFonts w:ascii="Arial" w:hAnsi="Arial" w:cs="Arial"/>
          <w:b/>
          <w:sz w:val="20"/>
          <w:szCs w:val="20"/>
        </w:rPr>
        <w:t xml:space="preserve"> </w:t>
      </w:r>
    </w:p>
    <w:p w14:paraId="4AB24B1C" w14:textId="4EEA759C" w:rsidR="000E3DBB" w:rsidRPr="00CF502C" w:rsidRDefault="00043F12" w:rsidP="00CF502C">
      <w:pPr>
        <w:numPr>
          <w:ilvl w:val="0"/>
          <w:numId w:val="27"/>
        </w:numPr>
        <w:spacing w:after="120" w:line="300" w:lineRule="auto"/>
        <w:rPr>
          <w:rFonts w:ascii="Arial" w:hAnsi="Arial" w:cs="Arial"/>
          <w:sz w:val="20"/>
          <w:szCs w:val="20"/>
        </w:rPr>
      </w:pPr>
      <w:r>
        <w:rPr>
          <w:rFonts w:ascii="Arial" w:hAnsi="Arial" w:cs="Arial"/>
          <w:sz w:val="20"/>
          <w:szCs w:val="20"/>
        </w:rPr>
        <w:t xml:space="preserve">The </w:t>
      </w:r>
      <w:r w:rsidR="000E3DBB">
        <w:rPr>
          <w:rFonts w:ascii="Arial" w:hAnsi="Arial" w:cs="Arial"/>
          <w:sz w:val="20"/>
          <w:szCs w:val="20"/>
        </w:rPr>
        <w:t>BSG Mentoring Lead is a member of the Education Committee and provides leadership for the successful development and implementation of the BSG Mentoring Programme</w:t>
      </w:r>
      <w:r w:rsidR="00CF502C">
        <w:rPr>
          <w:rFonts w:ascii="Arial" w:hAnsi="Arial" w:cs="Arial"/>
          <w:sz w:val="20"/>
          <w:szCs w:val="20"/>
        </w:rPr>
        <w:t xml:space="preserve"> and related membership support programmes.</w:t>
      </w:r>
    </w:p>
    <w:p w14:paraId="2A3F0E71" w14:textId="6942D154" w:rsidR="00AB4F11" w:rsidRPr="00CB1C7B" w:rsidRDefault="00AB4F11" w:rsidP="001328E9">
      <w:pPr>
        <w:spacing w:after="120" w:line="300" w:lineRule="auto"/>
        <w:ind w:left="360"/>
        <w:rPr>
          <w:rFonts w:ascii="Arial" w:hAnsi="Arial" w:cs="Arial"/>
          <w:sz w:val="20"/>
          <w:szCs w:val="20"/>
        </w:rPr>
      </w:pPr>
    </w:p>
    <w:p w14:paraId="4A431FA5" w14:textId="21423B5F" w:rsidR="00B64C36" w:rsidRDefault="00417D31" w:rsidP="00B64C36">
      <w:pPr>
        <w:spacing w:before="120" w:after="120" w:line="300" w:lineRule="auto"/>
        <w:rPr>
          <w:rFonts w:ascii="Arial" w:hAnsi="Arial" w:cs="Arial"/>
          <w:b/>
          <w:sz w:val="20"/>
          <w:szCs w:val="20"/>
        </w:rPr>
      </w:pPr>
      <w:r w:rsidRPr="00AD059F">
        <w:rPr>
          <w:rFonts w:ascii="Arial" w:hAnsi="Arial" w:cs="Arial"/>
          <w:b/>
          <w:sz w:val="20"/>
          <w:szCs w:val="20"/>
        </w:rPr>
        <w:t>MAIN DUTIES</w:t>
      </w:r>
      <w:r w:rsidR="00B64C36">
        <w:rPr>
          <w:rFonts w:ascii="Arial" w:hAnsi="Arial" w:cs="Arial"/>
          <w:b/>
          <w:sz w:val="20"/>
          <w:szCs w:val="20"/>
        </w:rPr>
        <w:t>,</w:t>
      </w:r>
      <w:r w:rsidR="00EE54B0">
        <w:rPr>
          <w:rFonts w:ascii="Arial" w:hAnsi="Arial" w:cs="Arial"/>
          <w:b/>
          <w:sz w:val="20"/>
          <w:szCs w:val="20"/>
        </w:rPr>
        <w:t xml:space="preserve"> </w:t>
      </w:r>
      <w:r w:rsidR="00B64C36" w:rsidRPr="00AD059F">
        <w:rPr>
          <w:rFonts w:ascii="Arial" w:hAnsi="Arial" w:cs="Arial"/>
          <w:b/>
          <w:sz w:val="20"/>
          <w:szCs w:val="20"/>
        </w:rPr>
        <w:t xml:space="preserve">ROLES AND RESPONSIBILITIES </w:t>
      </w:r>
    </w:p>
    <w:p w14:paraId="4B5A7907" w14:textId="1C1DC420" w:rsidR="00E62ACB" w:rsidRDefault="00E62ACB" w:rsidP="001328E9">
      <w:pPr>
        <w:numPr>
          <w:ilvl w:val="0"/>
          <w:numId w:val="27"/>
        </w:numPr>
        <w:spacing w:after="120" w:line="300" w:lineRule="auto"/>
        <w:rPr>
          <w:rFonts w:ascii="Arial" w:hAnsi="Arial" w:cs="Arial"/>
          <w:sz w:val="20"/>
          <w:szCs w:val="20"/>
        </w:rPr>
      </w:pPr>
      <w:r>
        <w:rPr>
          <w:rFonts w:ascii="Arial" w:hAnsi="Arial" w:cs="Arial"/>
          <w:sz w:val="20"/>
          <w:szCs w:val="20"/>
        </w:rPr>
        <w:t>To further develop the current BSG Mentorship Programme, including benchmarking against other, similar programmes</w:t>
      </w:r>
      <w:r w:rsidR="00383604">
        <w:rPr>
          <w:rFonts w:ascii="Arial" w:hAnsi="Arial" w:cs="Arial"/>
          <w:sz w:val="20"/>
          <w:szCs w:val="20"/>
        </w:rPr>
        <w:t xml:space="preserve"> </w:t>
      </w:r>
    </w:p>
    <w:p w14:paraId="29931688" w14:textId="691B2A07" w:rsidR="00E62ACB" w:rsidRPr="00E62ACB" w:rsidRDefault="00E62ACB" w:rsidP="001328E9">
      <w:pPr>
        <w:numPr>
          <w:ilvl w:val="0"/>
          <w:numId w:val="27"/>
        </w:numPr>
        <w:spacing w:after="120" w:line="300" w:lineRule="auto"/>
        <w:rPr>
          <w:rFonts w:ascii="Arial" w:hAnsi="Arial" w:cs="Arial"/>
          <w:sz w:val="20"/>
          <w:szCs w:val="20"/>
        </w:rPr>
      </w:pPr>
      <w:r>
        <w:rPr>
          <w:rFonts w:ascii="Arial" w:hAnsi="Arial" w:cs="Arial"/>
          <w:sz w:val="20"/>
          <w:szCs w:val="20"/>
        </w:rPr>
        <w:t xml:space="preserve">To work with the BSG </w:t>
      </w:r>
      <w:r w:rsidR="00383604">
        <w:rPr>
          <w:rFonts w:ascii="Arial" w:hAnsi="Arial" w:cs="Arial"/>
          <w:sz w:val="20"/>
          <w:szCs w:val="20"/>
        </w:rPr>
        <w:t xml:space="preserve">Mentoring Project Manager and BSG </w:t>
      </w:r>
      <w:r>
        <w:rPr>
          <w:rFonts w:ascii="Arial" w:hAnsi="Arial" w:cs="Arial"/>
          <w:sz w:val="20"/>
          <w:szCs w:val="20"/>
        </w:rPr>
        <w:t>office to ensure appropriate promotion and uptake of the prog</w:t>
      </w:r>
      <w:r w:rsidR="00050140">
        <w:rPr>
          <w:rFonts w:ascii="Arial" w:hAnsi="Arial" w:cs="Arial"/>
          <w:sz w:val="20"/>
          <w:szCs w:val="20"/>
        </w:rPr>
        <w:t>r</w:t>
      </w:r>
      <w:r>
        <w:rPr>
          <w:rFonts w:ascii="Arial" w:hAnsi="Arial" w:cs="Arial"/>
          <w:sz w:val="20"/>
          <w:szCs w:val="20"/>
        </w:rPr>
        <w:t>amme</w:t>
      </w:r>
    </w:p>
    <w:p w14:paraId="03D34CA8" w14:textId="28E49E47" w:rsidR="00E62ACB" w:rsidRDefault="00E62ACB" w:rsidP="001328E9">
      <w:pPr>
        <w:numPr>
          <w:ilvl w:val="0"/>
          <w:numId w:val="27"/>
        </w:numPr>
        <w:spacing w:after="120" w:line="300" w:lineRule="auto"/>
        <w:rPr>
          <w:rFonts w:ascii="Arial" w:hAnsi="Arial" w:cs="Arial"/>
          <w:sz w:val="20"/>
          <w:szCs w:val="20"/>
        </w:rPr>
      </w:pPr>
      <w:r>
        <w:rPr>
          <w:rFonts w:ascii="Arial" w:hAnsi="Arial" w:cs="Arial"/>
          <w:sz w:val="20"/>
          <w:szCs w:val="20"/>
        </w:rPr>
        <w:t xml:space="preserve">To provide </w:t>
      </w:r>
      <w:r w:rsidR="004D7553">
        <w:rPr>
          <w:rFonts w:ascii="Arial" w:hAnsi="Arial" w:cs="Arial"/>
          <w:sz w:val="20"/>
          <w:szCs w:val="20"/>
        </w:rPr>
        <w:t>timely</w:t>
      </w:r>
      <w:r>
        <w:rPr>
          <w:rFonts w:ascii="Arial" w:hAnsi="Arial" w:cs="Arial"/>
          <w:sz w:val="20"/>
          <w:szCs w:val="20"/>
        </w:rPr>
        <w:t xml:space="preserve"> evaluation reports to the Education Committee and to BSG Council regarding the Mentorship and related programmes</w:t>
      </w:r>
    </w:p>
    <w:p w14:paraId="3885C10B" w14:textId="689BAABD" w:rsidR="006E36D2" w:rsidRDefault="006E36D2" w:rsidP="001328E9">
      <w:pPr>
        <w:numPr>
          <w:ilvl w:val="0"/>
          <w:numId w:val="27"/>
        </w:numPr>
        <w:spacing w:after="120" w:line="300" w:lineRule="auto"/>
        <w:rPr>
          <w:rFonts w:ascii="Arial" w:hAnsi="Arial" w:cs="Arial"/>
          <w:sz w:val="20"/>
          <w:szCs w:val="20"/>
        </w:rPr>
      </w:pPr>
      <w:r>
        <w:rPr>
          <w:rFonts w:ascii="Arial" w:hAnsi="Arial" w:cs="Arial"/>
          <w:sz w:val="20"/>
          <w:szCs w:val="20"/>
        </w:rPr>
        <w:t>To run a Mentoring session at the BSG Annual Conference</w:t>
      </w:r>
    </w:p>
    <w:p w14:paraId="7E39B870" w14:textId="6653EB27" w:rsidR="00050140" w:rsidRDefault="00050140" w:rsidP="001328E9">
      <w:pPr>
        <w:numPr>
          <w:ilvl w:val="0"/>
          <w:numId w:val="27"/>
        </w:numPr>
        <w:spacing w:after="120" w:line="300" w:lineRule="auto"/>
        <w:rPr>
          <w:rFonts w:ascii="Arial" w:hAnsi="Arial" w:cs="Arial"/>
          <w:sz w:val="20"/>
          <w:szCs w:val="20"/>
        </w:rPr>
      </w:pPr>
      <w:r>
        <w:rPr>
          <w:rFonts w:ascii="Arial" w:hAnsi="Arial" w:cs="Arial"/>
          <w:sz w:val="20"/>
          <w:szCs w:val="20"/>
        </w:rPr>
        <w:t>Oversee and maintain, with the BSG office a list of previous mentors and mentees</w:t>
      </w:r>
      <w:r w:rsidR="00302E3A">
        <w:rPr>
          <w:rFonts w:ascii="Arial" w:hAnsi="Arial" w:cs="Arial"/>
          <w:sz w:val="20"/>
          <w:szCs w:val="20"/>
        </w:rPr>
        <w:t>, using the online mentoring platform</w:t>
      </w:r>
      <w:r>
        <w:rPr>
          <w:rFonts w:ascii="Arial" w:hAnsi="Arial" w:cs="Arial"/>
          <w:sz w:val="20"/>
          <w:szCs w:val="20"/>
        </w:rPr>
        <w:t>.</w:t>
      </w:r>
    </w:p>
    <w:p w14:paraId="24B75B23" w14:textId="392C507C" w:rsidR="00050140" w:rsidRPr="00E62ACB" w:rsidRDefault="00050140" w:rsidP="001328E9">
      <w:pPr>
        <w:numPr>
          <w:ilvl w:val="0"/>
          <w:numId w:val="27"/>
        </w:numPr>
        <w:spacing w:after="120" w:line="300" w:lineRule="auto"/>
        <w:rPr>
          <w:rFonts w:ascii="Arial" w:hAnsi="Arial" w:cs="Arial"/>
          <w:sz w:val="20"/>
          <w:szCs w:val="20"/>
        </w:rPr>
      </w:pPr>
      <w:r>
        <w:rPr>
          <w:rFonts w:ascii="Arial" w:hAnsi="Arial" w:cs="Arial"/>
          <w:sz w:val="20"/>
          <w:szCs w:val="20"/>
        </w:rPr>
        <w:t>To develop the web based resources for advice and guidance in conjunction with the BSG web editor.</w:t>
      </w:r>
    </w:p>
    <w:p w14:paraId="626B368C" w14:textId="13AEB0B9" w:rsidR="000E3DBB" w:rsidRDefault="000E3DBB" w:rsidP="00E62ACB">
      <w:pPr>
        <w:numPr>
          <w:ilvl w:val="0"/>
          <w:numId w:val="27"/>
        </w:numPr>
        <w:spacing w:after="120" w:line="300" w:lineRule="auto"/>
        <w:rPr>
          <w:rFonts w:ascii="Arial" w:hAnsi="Arial" w:cs="Arial"/>
          <w:sz w:val="20"/>
          <w:szCs w:val="20"/>
        </w:rPr>
      </w:pPr>
      <w:r>
        <w:rPr>
          <w:rFonts w:ascii="Arial" w:hAnsi="Arial" w:cs="Arial"/>
          <w:bCs/>
          <w:sz w:val="20"/>
          <w:szCs w:val="20"/>
        </w:rPr>
        <w:t xml:space="preserve">To </w:t>
      </w:r>
      <w:r w:rsidR="00E62ACB">
        <w:rPr>
          <w:rFonts w:ascii="Arial" w:hAnsi="Arial" w:cs="Arial"/>
          <w:bCs/>
          <w:sz w:val="20"/>
          <w:szCs w:val="20"/>
        </w:rPr>
        <w:t>be a full member of the Education Committee</w:t>
      </w:r>
      <w:r w:rsidR="00CF502C">
        <w:rPr>
          <w:rFonts w:ascii="Arial" w:hAnsi="Arial" w:cs="Arial"/>
          <w:bCs/>
          <w:sz w:val="20"/>
          <w:szCs w:val="20"/>
        </w:rPr>
        <w:t>.</w:t>
      </w:r>
    </w:p>
    <w:p w14:paraId="75216AA4" w14:textId="359F6985" w:rsidR="00B176D5" w:rsidRPr="00C10679" w:rsidRDefault="00E62ACB" w:rsidP="00B176D5">
      <w:pPr>
        <w:rPr>
          <w:rFonts w:ascii="Arial" w:hAnsi="Arial" w:cs="Arial"/>
          <w:i/>
          <w:iCs/>
          <w:sz w:val="20"/>
          <w:szCs w:val="20"/>
        </w:rPr>
      </w:pPr>
      <w:r>
        <w:rPr>
          <w:rFonts w:ascii="Arial" w:hAnsi="Arial" w:cs="Arial"/>
          <w:sz w:val="20"/>
          <w:szCs w:val="20"/>
        </w:rPr>
        <w:br/>
      </w:r>
      <w:r w:rsidR="00B176D5" w:rsidRPr="00C10679">
        <w:rPr>
          <w:rFonts w:ascii="Arial" w:hAnsi="Arial" w:cs="Arial"/>
          <w:i/>
          <w:iCs/>
          <w:sz w:val="20"/>
          <w:szCs w:val="20"/>
        </w:rPr>
        <w:t xml:space="preserve">The British Society of Gastroenterology (BSG) believes that equity of opportunity is of fundamental importance for everyone involved in our organisation. We welcome and actively seek to recruit individuals to our activities regardless of race, religion, ethnic origin, disability, age, gender, sexual orientation or working pattern. </w:t>
      </w:r>
      <w:r w:rsidR="00F76547" w:rsidRPr="00C10679">
        <w:rPr>
          <w:rFonts w:ascii="Arial" w:hAnsi="Arial" w:cs="Arial"/>
          <w:i/>
          <w:iCs/>
          <w:sz w:val="20"/>
          <w:szCs w:val="20"/>
        </w:rPr>
        <w:t xml:space="preserve">We welcome applications from individuals who may wish to apply on a job share basis. </w:t>
      </w:r>
      <w:r w:rsidR="00B176D5" w:rsidRPr="00C10679">
        <w:rPr>
          <w:rFonts w:ascii="Arial" w:hAnsi="Arial" w:cs="Arial"/>
          <w:i/>
          <w:iCs/>
          <w:sz w:val="20"/>
          <w:szCs w:val="20"/>
        </w:rPr>
        <w:t>The BSG aims to encourage diversity of membership in all committees, senior roles and staff.</w:t>
      </w:r>
    </w:p>
    <w:p w14:paraId="7E33ED9B" w14:textId="1E051E66" w:rsidR="00E62ACB" w:rsidRDefault="00E62ACB" w:rsidP="00E62ACB">
      <w:pPr>
        <w:spacing w:after="120" w:line="300" w:lineRule="auto"/>
        <w:rPr>
          <w:rFonts w:ascii="Arial" w:hAnsi="Arial" w:cs="Arial"/>
          <w:sz w:val="20"/>
          <w:szCs w:val="20"/>
        </w:rPr>
      </w:pPr>
    </w:p>
    <w:p w14:paraId="482E4D54" w14:textId="77777777" w:rsidR="00E62ACB" w:rsidRDefault="00E62ACB">
      <w:pPr>
        <w:rPr>
          <w:rFonts w:ascii="Arial" w:hAnsi="Arial" w:cs="Arial"/>
          <w:sz w:val="20"/>
          <w:szCs w:val="20"/>
        </w:rPr>
      </w:pPr>
      <w:r>
        <w:rPr>
          <w:rFonts w:ascii="Arial" w:hAnsi="Arial" w:cs="Arial"/>
          <w:sz w:val="20"/>
          <w:szCs w:val="20"/>
        </w:rPr>
        <w:br w:type="page"/>
      </w:r>
    </w:p>
    <w:p w14:paraId="7658B341" w14:textId="77777777" w:rsidR="00E62ACB" w:rsidRPr="00E62ACB" w:rsidRDefault="00E62ACB" w:rsidP="00E62ACB">
      <w:pPr>
        <w:spacing w:after="120" w:line="300" w:lineRule="auto"/>
        <w:rPr>
          <w:rFonts w:ascii="Arial" w:hAnsi="Arial" w:cs="Arial"/>
          <w:sz w:val="20"/>
          <w:szCs w:val="20"/>
        </w:rPr>
      </w:pPr>
    </w:p>
    <w:tbl>
      <w:tblPr>
        <w:tblpPr w:leftFromText="180" w:rightFromText="180" w:vertAnchor="text" w:horzAnchor="margin" w:tblpY="169"/>
        <w:tblW w:w="5237" w:type="pct"/>
        <w:tblLook w:val="0000" w:firstRow="0" w:lastRow="0" w:firstColumn="0" w:lastColumn="0" w:noHBand="0" w:noVBand="0"/>
      </w:tblPr>
      <w:tblGrid>
        <w:gridCol w:w="2685"/>
        <w:gridCol w:w="3384"/>
        <w:gridCol w:w="3420"/>
      </w:tblGrid>
      <w:tr w:rsidR="00F4547A" w:rsidRPr="00AD059F" w14:paraId="05DF6B17" w14:textId="77777777" w:rsidTr="001328E9">
        <w:trPr>
          <w:trHeight w:hRule="exact" w:val="727"/>
        </w:trPr>
        <w:tc>
          <w:tcPr>
            <w:tcW w:w="1415" w:type="pct"/>
            <w:tcBorders>
              <w:top w:val="single" w:sz="6" w:space="0" w:color="auto"/>
              <w:left w:val="single" w:sz="6" w:space="0" w:color="auto"/>
              <w:bottom w:val="single" w:sz="6" w:space="0" w:color="auto"/>
              <w:right w:val="single" w:sz="4" w:space="0" w:color="auto"/>
            </w:tcBorders>
          </w:tcPr>
          <w:p w14:paraId="0495E737" w14:textId="77777777" w:rsidR="00F4547A" w:rsidRPr="00AD059F" w:rsidRDefault="00F4547A" w:rsidP="00B64C36">
            <w:pPr>
              <w:spacing w:before="240"/>
              <w:jc w:val="center"/>
              <w:rPr>
                <w:rFonts w:ascii="Arial" w:hAnsi="Arial" w:cs="Arial"/>
                <w:b/>
                <w:sz w:val="20"/>
                <w:szCs w:val="20"/>
              </w:rPr>
            </w:pPr>
            <w:r w:rsidRPr="00AD059F">
              <w:rPr>
                <w:rFonts w:ascii="Arial" w:hAnsi="Arial" w:cs="Arial"/>
                <w:b/>
                <w:sz w:val="20"/>
                <w:szCs w:val="20"/>
              </w:rPr>
              <w:t>Person Specification</w:t>
            </w:r>
          </w:p>
        </w:tc>
        <w:tc>
          <w:tcPr>
            <w:tcW w:w="1783" w:type="pct"/>
            <w:tcBorders>
              <w:top w:val="single" w:sz="4" w:space="0" w:color="auto"/>
              <w:left w:val="single" w:sz="4" w:space="0" w:color="auto"/>
              <w:bottom w:val="single" w:sz="4" w:space="0" w:color="auto"/>
              <w:right w:val="single" w:sz="6" w:space="0" w:color="auto"/>
            </w:tcBorders>
          </w:tcPr>
          <w:p w14:paraId="0895C2DB" w14:textId="77777777" w:rsidR="00F4547A" w:rsidRPr="00AD059F" w:rsidRDefault="00F4547A" w:rsidP="00B64C36">
            <w:pPr>
              <w:spacing w:before="240"/>
              <w:jc w:val="center"/>
              <w:rPr>
                <w:rFonts w:ascii="Arial" w:hAnsi="Arial" w:cs="Arial"/>
                <w:b/>
                <w:sz w:val="20"/>
                <w:szCs w:val="20"/>
              </w:rPr>
            </w:pPr>
            <w:r w:rsidRPr="00AD059F">
              <w:rPr>
                <w:rFonts w:ascii="Arial" w:hAnsi="Arial" w:cs="Arial"/>
                <w:b/>
                <w:sz w:val="20"/>
                <w:szCs w:val="20"/>
              </w:rPr>
              <w:t>Essential</w:t>
            </w:r>
          </w:p>
        </w:tc>
        <w:tc>
          <w:tcPr>
            <w:tcW w:w="1802" w:type="pct"/>
            <w:tcBorders>
              <w:top w:val="single" w:sz="4" w:space="0" w:color="auto"/>
              <w:left w:val="single" w:sz="6" w:space="0" w:color="auto"/>
              <w:bottom w:val="single" w:sz="4" w:space="0" w:color="auto"/>
              <w:right w:val="single" w:sz="4" w:space="0" w:color="auto"/>
            </w:tcBorders>
          </w:tcPr>
          <w:p w14:paraId="248B3EE6" w14:textId="77777777" w:rsidR="00F4547A" w:rsidRPr="00AD059F" w:rsidRDefault="00F4547A" w:rsidP="00B64C36">
            <w:pPr>
              <w:spacing w:before="240"/>
              <w:jc w:val="center"/>
              <w:rPr>
                <w:rFonts w:ascii="Arial" w:hAnsi="Arial" w:cs="Arial"/>
                <w:b/>
                <w:sz w:val="20"/>
                <w:szCs w:val="20"/>
              </w:rPr>
            </w:pPr>
            <w:r w:rsidRPr="00AD059F">
              <w:rPr>
                <w:rFonts w:ascii="Arial" w:hAnsi="Arial" w:cs="Arial"/>
                <w:b/>
                <w:sz w:val="20"/>
                <w:szCs w:val="20"/>
              </w:rPr>
              <w:t>Desirable</w:t>
            </w:r>
          </w:p>
        </w:tc>
      </w:tr>
      <w:tr w:rsidR="00F4547A" w:rsidRPr="00AD059F" w14:paraId="2570B937" w14:textId="77777777" w:rsidTr="001328E9">
        <w:tc>
          <w:tcPr>
            <w:tcW w:w="1415" w:type="pct"/>
            <w:tcBorders>
              <w:top w:val="single" w:sz="6" w:space="0" w:color="auto"/>
              <w:left w:val="single" w:sz="6" w:space="0" w:color="auto"/>
              <w:bottom w:val="single" w:sz="6" w:space="0" w:color="auto"/>
              <w:right w:val="single" w:sz="6" w:space="0" w:color="auto"/>
            </w:tcBorders>
          </w:tcPr>
          <w:p w14:paraId="3794E853" w14:textId="77777777" w:rsidR="00F4547A" w:rsidRPr="00AD059F" w:rsidRDefault="00F4547A" w:rsidP="00B64C36">
            <w:pPr>
              <w:rPr>
                <w:rFonts w:ascii="Arial" w:hAnsi="Arial" w:cs="Arial"/>
                <w:sz w:val="20"/>
                <w:szCs w:val="20"/>
              </w:rPr>
            </w:pPr>
            <w:r>
              <w:rPr>
                <w:rFonts w:ascii="Arial" w:hAnsi="Arial" w:cs="Arial"/>
                <w:b/>
                <w:sz w:val="20"/>
                <w:szCs w:val="20"/>
              </w:rPr>
              <w:t>Clinical/Service Achievements/experience</w:t>
            </w:r>
            <w:r w:rsidRPr="00AD059F">
              <w:rPr>
                <w:rFonts w:ascii="Arial" w:hAnsi="Arial" w:cs="Arial"/>
                <w:b/>
                <w:sz w:val="20"/>
                <w:szCs w:val="20"/>
              </w:rPr>
              <w:br/>
            </w:r>
          </w:p>
        </w:tc>
        <w:tc>
          <w:tcPr>
            <w:tcW w:w="1783" w:type="pct"/>
            <w:tcBorders>
              <w:top w:val="single" w:sz="4" w:space="0" w:color="auto"/>
              <w:left w:val="single" w:sz="6" w:space="0" w:color="auto"/>
              <w:bottom w:val="single" w:sz="6" w:space="0" w:color="auto"/>
              <w:right w:val="single" w:sz="6" w:space="0" w:color="auto"/>
            </w:tcBorders>
          </w:tcPr>
          <w:p w14:paraId="34AC772B" w14:textId="2CEBB586" w:rsidR="00F4547A" w:rsidRDefault="00E62ACB"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Consultant Gastroenterologist</w:t>
            </w:r>
            <w:r w:rsidR="00050140">
              <w:rPr>
                <w:rFonts w:ascii="Arial" w:hAnsi="Arial" w:cs="Arial"/>
                <w:sz w:val="20"/>
                <w:szCs w:val="20"/>
                <w:lang w:eastAsia="ja-JP"/>
              </w:rPr>
              <w:t xml:space="preserve">, </w:t>
            </w:r>
            <w:r>
              <w:rPr>
                <w:rFonts w:ascii="Arial" w:hAnsi="Arial" w:cs="Arial"/>
                <w:sz w:val="20"/>
                <w:szCs w:val="20"/>
                <w:lang w:eastAsia="ja-JP"/>
              </w:rPr>
              <w:t xml:space="preserve"> </w:t>
            </w:r>
            <w:r w:rsidR="00050140">
              <w:rPr>
                <w:rFonts w:ascii="Arial" w:hAnsi="Arial" w:cs="Arial"/>
                <w:sz w:val="20"/>
                <w:szCs w:val="20"/>
                <w:lang w:eastAsia="ja-JP"/>
              </w:rPr>
              <w:t>Nurse or similar or Trainee</w:t>
            </w:r>
            <w:r w:rsidR="00F459C7">
              <w:rPr>
                <w:rFonts w:ascii="Arial" w:hAnsi="Arial" w:cs="Arial"/>
                <w:sz w:val="20"/>
                <w:szCs w:val="20"/>
                <w:lang w:eastAsia="ja-JP"/>
              </w:rPr>
              <w:t xml:space="preserve"> -</w:t>
            </w:r>
            <w:r w:rsidR="00050140">
              <w:rPr>
                <w:rFonts w:ascii="Arial" w:hAnsi="Arial" w:cs="Arial"/>
                <w:sz w:val="20"/>
                <w:szCs w:val="20"/>
                <w:lang w:eastAsia="ja-JP"/>
              </w:rPr>
              <w:t xml:space="preserve"> must have BSG membership</w:t>
            </w:r>
          </w:p>
          <w:p w14:paraId="06C9862B" w14:textId="77777777" w:rsidR="00F4547A"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Significant professional experience &amp; a demonstrable commitment to gastroenterology / hepatology</w:t>
            </w:r>
          </w:p>
          <w:p w14:paraId="2B079BD3" w14:textId="4B55FAF8" w:rsidR="00F4547A"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Evidence of active participation or association with BSG</w:t>
            </w:r>
          </w:p>
          <w:p w14:paraId="0AA98859" w14:textId="77777777" w:rsidR="00F4547A" w:rsidRPr="00AD059F"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Recent experience in clinical service delivery</w:t>
            </w:r>
          </w:p>
        </w:tc>
        <w:tc>
          <w:tcPr>
            <w:tcW w:w="1802" w:type="pct"/>
            <w:tcBorders>
              <w:top w:val="single" w:sz="4" w:space="0" w:color="auto"/>
              <w:left w:val="single" w:sz="6" w:space="0" w:color="auto"/>
              <w:bottom w:val="single" w:sz="6" w:space="0" w:color="auto"/>
              <w:right w:val="single" w:sz="6" w:space="0" w:color="auto"/>
            </w:tcBorders>
          </w:tcPr>
          <w:p w14:paraId="32F49CC5" w14:textId="77777777" w:rsidR="00F4547A"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Affiliation with relevant Royal College or regulatory body</w:t>
            </w:r>
          </w:p>
          <w:p w14:paraId="5A39BBE3" w14:textId="77777777" w:rsidR="00F4547A" w:rsidRPr="00AD059F" w:rsidRDefault="00F4547A" w:rsidP="00050140">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p>
        </w:tc>
      </w:tr>
      <w:tr w:rsidR="00F4547A" w:rsidRPr="00AD059F" w14:paraId="3D39F263" w14:textId="77777777" w:rsidTr="001328E9">
        <w:tc>
          <w:tcPr>
            <w:tcW w:w="1415" w:type="pct"/>
            <w:tcBorders>
              <w:top w:val="single" w:sz="6" w:space="0" w:color="auto"/>
              <w:left w:val="single" w:sz="6" w:space="0" w:color="auto"/>
              <w:bottom w:val="single" w:sz="6" w:space="0" w:color="auto"/>
              <w:right w:val="single" w:sz="6" w:space="0" w:color="auto"/>
            </w:tcBorders>
          </w:tcPr>
          <w:p w14:paraId="365E7C2F" w14:textId="77777777" w:rsidR="00F4547A" w:rsidRPr="00AD059F" w:rsidRDefault="00F4547A" w:rsidP="00B64C36">
            <w:pPr>
              <w:rPr>
                <w:rFonts w:ascii="Arial" w:hAnsi="Arial" w:cs="Arial"/>
                <w:b/>
                <w:sz w:val="20"/>
                <w:szCs w:val="20"/>
              </w:rPr>
            </w:pPr>
            <w:r>
              <w:rPr>
                <w:rFonts w:ascii="Arial" w:hAnsi="Arial" w:cs="Arial"/>
                <w:b/>
                <w:sz w:val="20"/>
                <w:szCs w:val="20"/>
              </w:rPr>
              <w:t>Established relationships</w:t>
            </w:r>
          </w:p>
        </w:tc>
        <w:tc>
          <w:tcPr>
            <w:tcW w:w="1783" w:type="pct"/>
            <w:tcBorders>
              <w:top w:val="single" w:sz="6" w:space="0" w:color="auto"/>
              <w:left w:val="single" w:sz="6" w:space="0" w:color="auto"/>
              <w:bottom w:val="single" w:sz="6" w:space="0" w:color="auto"/>
              <w:right w:val="single" w:sz="6" w:space="0" w:color="auto"/>
            </w:tcBorders>
          </w:tcPr>
          <w:p w14:paraId="26D8E3FC" w14:textId="77777777" w:rsidR="00F4547A" w:rsidRDefault="00221741"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An understanding of BSG Committees and Structures</w:t>
            </w:r>
          </w:p>
          <w:p w14:paraId="247B010A" w14:textId="77777777" w:rsidR="00520195" w:rsidRPr="00520195" w:rsidRDefault="00520195" w:rsidP="00520195">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sidRPr="00520195">
              <w:rPr>
                <w:rFonts w:ascii="Arial" w:hAnsi="Arial" w:cs="Arial"/>
                <w:sz w:val="20"/>
                <w:szCs w:val="20"/>
                <w:lang w:eastAsia="ja-JP"/>
              </w:rPr>
              <w:t>Previous experience as a member of Committee, Council or Section of the BSG or similar organisation</w:t>
            </w:r>
          </w:p>
          <w:p w14:paraId="41C8F396" w14:textId="77777777" w:rsidR="00F4547A" w:rsidRPr="00AD059F"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p>
        </w:tc>
        <w:tc>
          <w:tcPr>
            <w:tcW w:w="1802" w:type="pct"/>
            <w:tcBorders>
              <w:top w:val="single" w:sz="6" w:space="0" w:color="auto"/>
              <w:left w:val="single" w:sz="6" w:space="0" w:color="auto"/>
              <w:bottom w:val="single" w:sz="6" w:space="0" w:color="auto"/>
              <w:right w:val="single" w:sz="6" w:space="0" w:color="auto"/>
            </w:tcBorders>
          </w:tcPr>
          <w:p w14:paraId="05AC6F3C" w14:textId="1319FD38" w:rsidR="00F4547A" w:rsidRPr="00AD059F"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Active in region / local health economy</w:t>
            </w:r>
          </w:p>
        </w:tc>
      </w:tr>
      <w:tr w:rsidR="00F4547A" w14:paraId="45DB5AE9" w14:textId="77777777" w:rsidTr="001328E9">
        <w:tc>
          <w:tcPr>
            <w:tcW w:w="1415" w:type="pct"/>
            <w:tcBorders>
              <w:top w:val="single" w:sz="6" w:space="0" w:color="auto"/>
              <w:left w:val="single" w:sz="6" w:space="0" w:color="auto"/>
              <w:bottom w:val="single" w:sz="6" w:space="0" w:color="auto"/>
              <w:right w:val="single" w:sz="6" w:space="0" w:color="auto"/>
            </w:tcBorders>
          </w:tcPr>
          <w:p w14:paraId="077B9F19" w14:textId="1E15FA5F" w:rsidR="00F4547A" w:rsidRPr="00AD059F" w:rsidRDefault="00F4547A" w:rsidP="00B64C36">
            <w:pPr>
              <w:rPr>
                <w:rFonts w:ascii="Arial" w:hAnsi="Arial" w:cs="Arial"/>
                <w:b/>
                <w:sz w:val="20"/>
                <w:szCs w:val="20"/>
              </w:rPr>
            </w:pPr>
            <w:r w:rsidRPr="00AD059F">
              <w:rPr>
                <w:rFonts w:ascii="Arial" w:hAnsi="Arial" w:cs="Arial"/>
                <w:b/>
                <w:sz w:val="20"/>
                <w:szCs w:val="20"/>
              </w:rPr>
              <w:t xml:space="preserve">Personal Qualities </w:t>
            </w:r>
            <w:r w:rsidRPr="00AD059F">
              <w:rPr>
                <w:rFonts w:ascii="Arial" w:hAnsi="Arial" w:cs="Arial"/>
                <w:b/>
                <w:sz w:val="20"/>
                <w:szCs w:val="20"/>
              </w:rPr>
              <w:br/>
            </w:r>
          </w:p>
        </w:tc>
        <w:tc>
          <w:tcPr>
            <w:tcW w:w="1783" w:type="pct"/>
            <w:tcBorders>
              <w:top w:val="single" w:sz="6" w:space="0" w:color="auto"/>
              <w:left w:val="single" w:sz="6" w:space="0" w:color="auto"/>
              <w:bottom w:val="single" w:sz="6" w:space="0" w:color="auto"/>
              <w:right w:val="single" w:sz="6" w:space="0" w:color="auto"/>
            </w:tcBorders>
          </w:tcPr>
          <w:p w14:paraId="11E00E4A" w14:textId="466758B6" w:rsidR="00F4547A"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 xml:space="preserve">Evidence of </w:t>
            </w:r>
            <w:r w:rsidR="00E62ACB">
              <w:rPr>
                <w:rFonts w:ascii="Arial" w:hAnsi="Arial" w:cs="Arial"/>
                <w:sz w:val="20"/>
                <w:szCs w:val="20"/>
                <w:lang w:eastAsia="ja-JP"/>
              </w:rPr>
              <w:t>mentoring or coaching experience</w:t>
            </w:r>
          </w:p>
          <w:p w14:paraId="2D59CB9C" w14:textId="77777777" w:rsidR="00F4547A"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 xml:space="preserve">Evidence of Team working &amp; relevant communication </w:t>
            </w:r>
            <w:r w:rsidR="00505903">
              <w:rPr>
                <w:rFonts w:ascii="Arial" w:hAnsi="Arial" w:cs="Arial"/>
                <w:sz w:val="20"/>
                <w:szCs w:val="20"/>
                <w:lang w:eastAsia="ja-JP"/>
              </w:rPr>
              <w:t xml:space="preserve">and organisational </w:t>
            </w:r>
            <w:r>
              <w:rPr>
                <w:rFonts w:ascii="Arial" w:hAnsi="Arial" w:cs="Arial"/>
                <w:sz w:val="20"/>
                <w:szCs w:val="20"/>
                <w:lang w:eastAsia="ja-JP"/>
              </w:rPr>
              <w:t>skills</w:t>
            </w:r>
          </w:p>
          <w:p w14:paraId="6D2D0097" w14:textId="77777777" w:rsidR="00F4547A" w:rsidRDefault="00F4547A"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Time, resilience &amp; commitment to undertake the roles</w:t>
            </w:r>
          </w:p>
          <w:p w14:paraId="35A1DC93" w14:textId="5C8B9E34" w:rsidR="00050140" w:rsidRDefault="00F459C7"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Commitment to BSG values including fairness, equality and diversity</w:t>
            </w:r>
          </w:p>
        </w:tc>
        <w:tc>
          <w:tcPr>
            <w:tcW w:w="1802" w:type="pct"/>
            <w:tcBorders>
              <w:top w:val="single" w:sz="6" w:space="0" w:color="auto"/>
              <w:left w:val="single" w:sz="6" w:space="0" w:color="auto"/>
              <w:bottom w:val="single" w:sz="6" w:space="0" w:color="auto"/>
              <w:right w:val="single" w:sz="6" w:space="0" w:color="auto"/>
            </w:tcBorders>
          </w:tcPr>
          <w:p w14:paraId="72A3D3EC" w14:textId="3B3510B4" w:rsidR="00F4547A" w:rsidRDefault="00E62ACB" w:rsidP="00B64C36">
            <w:pPr>
              <w:tabs>
                <w:tab w:val="right" w:pos="9000"/>
              </w:tabs>
              <w:overflowPunct w:val="0"/>
              <w:autoSpaceDE w:val="0"/>
              <w:autoSpaceDN w:val="0"/>
              <w:adjustRightInd w:val="0"/>
              <w:spacing w:after="120" w:line="280" w:lineRule="atLeast"/>
              <w:textAlignment w:val="baseline"/>
              <w:rPr>
                <w:rFonts w:ascii="Arial" w:hAnsi="Arial" w:cs="Arial"/>
                <w:sz w:val="20"/>
                <w:szCs w:val="20"/>
                <w:lang w:eastAsia="ja-JP"/>
              </w:rPr>
            </w:pPr>
            <w:r>
              <w:rPr>
                <w:rFonts w:ascii="Arial" w:hAnsi="Arial" w:cs="Arial"/>
                <w:sz w:val="20"/>
                <w:szCs w:val="20"/>
                <w:lang w:eastAsia="ja-JP"/>
              </w:rPr>
              <w:t>Formal mentoring or coaching qualifications</w:t>
            </w:r>
          </w:p>
        </w:tc>
      </w:tr>
    </w:tbl>
    <w:p w14:paraId="0D0B940D" w14:textId="2D43FE26" w:rsidR="00F4547A" w:rsidRDefault="00F4547A" w:rsidP="00A96B14">
      <w:pPr>
        <w:pStyle w:val="BulletPoint"/>
        <w:spacing w:before="120" w:line="300" w:lineRule="auto"/>
        <w:ind w:left="0" w:firstLine="0"/>
        <w:jc w:val="both"/>
        <w:rPr>
          <w:rFonts w:ascii="Arial" w:hAnsi="Arial" w:cs="Arial"/>
          <w:i/>
          <w:sz w:val="20"/>
          <w:szCs w:val="20"/>
        </w:rPr>
      </w:pPr>
    </w:p>
    <w:p w14:paraId="0DB6CEC6" w14:textId="4E70F43B" w:rsidR="00EE5769" w:rsidRPr="00A96B14" w:rsidRDefault="00EE5769" w:rsidP="00A96B14">
      <w:pPr>
        <w:pStyle w:val="BulletPoint"/>
        <w:spacing w:before="120" w:line="300" w:lineRule="auto"/>
        <w:ind w:left="0" w:firstLine="0"/>
        <w:jc w:val="both"/>
        <w:rPr>
          <w:rFonts w:ascii="Arial" w:hAnsi="Arial" w:cs="Arial"/>
          <w:i/>
          <w:sz w:val="20"/>
          <w:szCs w:val="20"/>
        </w:rPr>
      </w:pPr>
      <w:r>
        <w:rPr>
          <w:rFonts w:ascii="Arial" w:hAnsi="Arial" w:cs="Arial"/>
          <w:i/>
          <w:sz w:val="20"/>
          <w:szCs w:val="20"/>
        </w:rPr>
        <w:t xml:space="preserve">.  </w:t>
      </w:r>
    </w:p>
    <w:sectPr w:rsidR="00EE5769" w:rsidRPr="00A96B14" w:rsidSect="004749E8">
      <w:headerReference w:type="even" r:id="rId12"/>
      <w:headerReference w:type="default" r:id="rId13"/>
      <w:footerReference w:type="even" r:id="rId14"/>
      <w:footerReference w:type="default" r:id="rId15"/>
      <w:headerReference w:type="first" r:id="rId16"/>
      <w:footerReference w:type="first" r:id="rId17"/>
      <w:pgSz w:w="11909" w:h="16834"/>
      <w:pgMar w:top="1523" w:right="1418" w:bottom="1276"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66C9" w14:textId="77777777" w:rsidR="00295FA1" w:rsidRDefault="00295FA1">
      <w:r>
        <w:separator/>
      </w:r>
    </w:p>
  </w:endnote>
  <w:endnote w:type="continuationSeparator" w:id="0">
    <w:p w14:paraId="29E237DB" w14:textId="77777777" w:rsidR="00295FA1" w:rsidRDefault="0029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8315" w14:textId="77777777" w:rsidR="00BB1B12" w:rsidRDefault="00BB1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AC63" w14:textId="77777777" w:rsidR="000578F8" w:rsidRPr="00E201F2" w:rsidRDefault="000578F8">
    <w:pPr>
      <w:pStyle w:val="Footer"/>
      <w:jc w:val="right"/>
      <w:rPr>
        <w:rFonts w:ascii="Arial" w:hAnsi="Arial" w:cs="Arial"/>
        <w:sz w:val="20"/>
      </w:rPr>
    </w:pPr>
    <w:r w:rsidRPr="00E201F2">
      <w:rPr>
        <w:rFonts w:ascii="Arial" w:hAnsi="Arial" w:cs="Arial"/>
        <w:snapToGrid w:val="0"/>
        <w:sz w:val="20"/>
      </w:rPr>
      <w:t xml:space="preserve">Page </w:t>
    </w:r>
    <w:r w:rsidRPr="00E201F2">
      <w:rPr>
        <w:rFonts w:ascii="Arial" w:hAnsi="Arial" w:cs="Arial"/>
        <w:snapToGrid w:val="0"/>
        <w:sz w:val="20"/>
      </w:rPr>
      <w:fldChar w:fldCharType="begin"/>
    </w:r>
    <w:r w:rsidRPr="00E201F2">
      <w:rPr>
        <w:rFonts w:ascii="Arial" w:hAnsi="Arial" w:cs="Arial"/>
        <w:snapToGrid w:val="0"/>
        <w:sz w:val="20"/>
      </w:rPr>
      <w:instrText xml:space="preserve"> PAGE </w:instrText>
    </w:r>
    <w:r w:rsidRPr="00E201F2">
      <w:rPr>
        <w:rFonts w:ascii="Arial" w:hAnsi="Arial" w:cs="Arial"/>
        <w:snapToGrid w:val="0"/>
        <w:sz w:val="20"/>
      </w:rPr>
      <w:fldChar w:fldCharType="separate"/>
    </w:r>
    <w:r w:rsidR="00221741">
      <w:rPr>
        <w:rFonts w:ascii="Arial" w:hAnsi="Arial" w:cs="Arial"/>
        <w:noProof/>
        <w:snapToGrid w:val="0"/>
        <w:sz w:val="20"/>
      </w:rPr>
      <w:t>2</w:t>
    </w:r>
    <w:r w:rsidRPr="00E201F2">
      <w:rPr>
        <w:rFonts w:ascii="Arial" w:hAnsi="Arial" w:cs="Arial"/>
        <w:snapToGrid w:val="0"/>
        <w:sz w:val="20"/>
      </w:rPr>
      <w:fldChar w:fldCharType="end"/>
    </w:r>
    <w:r w:rsidRPr="00E201F2">
      <w:rPr>
        <w:rFonts w:ascii="Arial" w:hAnsi="Arial" w:cs="Arial"/>
        <w:snapToGrid w:val="0"/>
        <w:sz w:val="20"/>
      </w:rPr>
      <w:t xml:space="preserve"> of </w:t>
    </w:r>
    <w:r w:rsidRPr="00E201F2">
      <w:rPr>
        <w:rFonts w:ascii="Arial" w:hAnsi="Arial" w:cs="Arial"/>
        <w:snapToGrid w:val="0"/>
        <w:sz w:val="20"/>
      </w:rPr>
      <w:fldChar w:fldCharType="begin"/>
    </w:r>
    <w:r w:rsidRPr="00E201F2">
      <w:rPr>
        <w:rFonts w:ascii="Arial" w:hAnsi="Arial" w:cs="Arial"/>
        <w:snapToGrid w:val="0"/>
        <w:sz w:val="20"/>
      </w:rPr>
      <w:instrText xml:space="preserve"> NUMPAGES </w:instrText>
    </w:r>
    <w:r w:rsidRPr="00E201F2">
      <w:rPr>
        <w:rFonts w:ascii="Arial" w:hAnsi="Arial" w:cs="Arial"/>
        <w:snapToGrid w:val="0"/>
        <w:sz w:val="20"/>
      </w:rPr>
      <w:fldChar w:fldCharType="separate"/>
    </w:r>
    <w:r w:rsidR="00221741">
      <w:rPr>
        <w:rFonts w:ascii="Arial" w:hAnsi="Arial" w:cs="Arial"/>
        <w:noProof/>
        <w:snapToGrid w:val="0"/>
        <w:sz w:val="20"/>
      </w:rPr>
      <w:t>4</w:t>
    </w:r>
    <w:r w:rsidRPr="00E201F2">
      <w:rPr>
        <w:rFonts w:ascii="Arial" w:hAnsi="Arial" w:cs="Arial"/>
        <w:snapToGrid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3F76" w14:textId="77777777" w:rsidR="00BB1B12" w:rsidRDefault="00BB1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41BA" w14:textId="77777777" w:rsidR="00295FA1" w:rsidRDefault="00295FA1">
      <w:r>
        <w:separator/>
      </w:r>
    </w:p>
  </w:footnote>
  <w:footnote w:type="continuationSeparator" w:id="0">
    <w:p w14:paraId="1A7656CC" w14:textId="77777777" w:rsidR="00295FA1" w:rsidRDefault="00295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F380" w14:textId="77777777" w:rsidR="00BB1B12" w:rsidRDefault="00BB1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83A8" w14:textId="77777777" w:rsidR="00060C47" w:rsidRDefault="00BB1B12" w:rsidP="00060C47">
    <w:pPr>
      <w:pBdr>
        <w:bottom w:val="single" w:sz="12" w:space="13" w:color="auto"/>
      </w:pBdr>
      <w:tabs>
        <w:tab w:val="right" w:pos="9900"/>
      </w:tabs>
      <w:suppressAutoHyphens/>
      <w:spacing w:after="120"/>
      <w:jc w:val="both"/>
    </w:pPr>
    <w:r>
      <w:rPr>
        <w:noProof/>
      </w:rPr>
      <w:drawing>
        <wp:inline distT="0" distB="0" distL="0" distR="0" wp14:anchorId="64B59F9D" wp14:editId="26B937BB">
          <wp:extent cx="2136140" cy="659765"/>
          <wp:effectExtent l="0" t="0" r="0" b="6985"/>
          <wp:docPr id="1657917092"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17092" name="Picture 3" descr="A blue and black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140" cy="659765"/>
                  </a:xfrm>
                  <a:prstGeom prst="rect">
                    <a:avLst/>
                  </a:prstGeom>
                </pic:spPr>
              </pic:pic>
            </a:graphicData>
          </a:graphic>
        </wp:inline>
      </w:drawing>
    </w:r>
  </w:p>
  <w:p w14:paraId="7DB1A1CD" w14:textId="7565B494" w:rsidR="000578F8" w:rsidRPr="004749E8" w:rsidRDefault="00A9241B" w:rsidP="001328E9">
    <w:pPr>
      <w:pBdr>
        <w:bottom w:val="single" w:sz="12" w:space="13" w:color="auto"/>
      </w:pBdr>
      <w:tabs>
        <w:tab w:val="right" w:pos="9900"/>
      </w:tabs>
      <w:suppressAutoHyphens/>
      <w:spacing w:after="120"/>
      <w:jc w:val="right"/>
      <w:rPr>
        <w:rFonts w:ascii="Arial" w:hAnsi="Arial" w:cs="Arial"/>
        <w:b/>
        <w:spacing w:val="-3"/>
        <w:sz w:val="28"/>
        <w:szCs w:val="32"/>
      </w:rPr>
    </w:pPr>
    <w:r>
      <w:t xml:space="preserve">       </w:t>
    </w:r>
    <w:r w:rsidR="00EB1975">
      <w:t xml:space="preserve">      </w:t>
    </w:r>
    <w:r w:rsidR="00BB1B12">
      <w:t xml:space="preserve">           </w:t>
    </w:r>
    <w:r w:rsidR="00EB1975">
      <w:t xml:space="preserve">            </w:t>
    </w:r>
    <w:r>
      <w:t xml:space="preserve">                       </w:t>
    </w:r>
    <w:r w:rsidR="00EB1975">
      <w:rPr>
        <w:rFonts w:ascii="Arial" w:hAnsi="Arial"/>
        <w:b/>
        <w:i/>
        <w:spacing w:val="-3"/>
        <w:sz w:val="28"/>
        <w:szCs w:val="32"/>
      </w:rPr>
      <w:t>Job</w:t>
    </w:r>
    <w:r w:rsidR="000578F8" w:rsidRPr="004749E8">
      <w:rPr>
        <w:rFonts w:ascii="Arial" w:hAnsi="Arial"/>
        <w:b/>
        <w:i/>
        <w:spacing w:val="-3"/>
        <w:sz w:val="28"/>
        <w:szCs w:val="32"/>
      </w:rPr>
      <w:t xml:space="preserve"> Description and Specification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8033" w14:textId="77777777" w:rsidR="00BB1B12" w:rsidRDefault="00BB1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6EC59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40AEC62E"/>
    <w:lvl w:ilvl="0">
      <w:start w:val="1"/>
      <w:numFmt w:val="decimal"/>
      <w:lvlText w:val="%1."/>
      <w:lvlJc w:val="left"/>
      <w:pPr>
        <w:tabs>
          <w:tab w:val="num" w:pos="360"/>
        </w:tabs>
        <w:ind w:left="360" w:hanging="360"/>
      </w:pPr>
    </w:lvl>
  </w:abstractNum>
  <w:abstractNum w:abstractNumId="2" w15:restartNumberingAfterBreak="0">
    <w:nsid w:val="02B3425E"/>
    <w:multiLevelType w:val="hybridMultilevel"/>
    <w:tmpl w:val="A6B03186"/>
    <w:lvl w:ilvl="0" w:tplc="A3D0054A">
      <w:start w:val="1"/>
      <w:numFmt w:val="bullet"/>
      <w:lvlText w:val=""/>
      <w:lvlJc w:val="left"/>
      <w:pPr>
        <w:tabs>
          <w:tab w:val="num" w:pos="720"/>
        </w:tabs>
        <w:ind w:left="720" w:hanging="360"/>
      </w:pPr>
      <w:rPr>
        <w:rFonts w:ascii="Symbol" w:hAnsi="Symbol" w:hint="default"/>
      </w:rPr>
    </w:lvl>
    <w:lvl w:ilvl="1" w:tplc="18ACFCCC">
      <w:start w:val="1"/>
      <w:numFmt w:val="bullet"/>
      <w:lvlText w:val=""/>
      <w:lvlJc w:val="left"/>
      <w:pPr>
        <w:tabs>
          <w:tab w:val="num" w:pos="1443"/>
        </w:tabs>
        <w:ind w:left="1366"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BC60F3"/>
    <w:multiLevelType w:val="hybridMultilevel"/>
    <w:tmpl w:val="1EFAA280"/>
    <w:lvl w:ilvl="0" w:tplc="A3D0054A">
      <w:start w:val="1"/>
      <w:numFmt w:val="bullet"/>
      <w:lvlText w:val=""/>
      <w:lvlJc w:val="left"/>
      <w:pPr>
        <w:tabs>
          <w:tab w:val="num" w:pos="720"/>
        </w:tabs>
        <w:ind w:left="720" w:hanging="360"/>
      </w:pPr>
      <w:rPr>
        <w:rFonts w:ascii="Symbol" w:hAnsi="Symbol" w:hint="default"/>
      </w:rPr>
    </w:lvl>
    <w:lvl w:ilvl="1" w:tplc="18ACFCCC">
      <w:start w:val="1"/>
      <w:numFmt w:val="bullet"/>
      <w:lvlText w:val=""/>
      <w:lvlJc w:val="left"/>
      <w:pPr>
        <w:tabs>
          <w:tab w:val="num" w:pos="1440"/>
        </w:tabs>
        <w:ind w:left="1363"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F503B2"/>
    <w:multiLevelType w:val="hybridMultilevel"/>
    <w:tmpl w:val="A134C082"/>
    <w:lvl w:ilvl="0" w:tplc="04090001">
      <w:start w:val="1"/>
      <w:numFmt w:val="bullet"/>
      <w:lvlText w:val=""/>
      <w:lvlJc w:val="left"/>
      <w:pPr>
        <w:tabs>
          <w:tab w:val="num" w:pos="720"/>
        </w:tabs>
        <w:ind w:left="720" w:hanging="360"/>
      </w:pPr>
      <w:rPr>
        <w:rFonts w:ascii="Symbol" w:hAnsi="Symbol" w:hint="default"/>
      </w:rPr>
    </w:lvl>
    <w:lvl w:ilvl="1" w:tplc="1CAA1CF4">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2F3F44"/>
    <w:multiLevelType w:val="hybridMultilevel"/>
    <w:tmpl w:val="2AD24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4E45348"/>
    <w:multiLevelType w:val="hybridMultilevel"/>
    <w:tmpl w:val="4B3EF514"/>
    <w:lvl w:ilvl="0" w:tplc="A3D0054A">
      <w:start w:val="1"/>
      <w:numFmt w:val="bullet"/>
      <w:lvlText w:val=""/>
      <w:lvlJc w:val="left"/>
      <w:pPr>
        <w:tabs>
          <w:tab w:val="num" w:pos="723"/>
        </w:tabs>
        <w:ind w:left="723" w:hanging="360"/>
      </w:pPr>
      <w:rPr>
        <w:rFonts w:ascii="Symbol" w:hAnsi="Symbol" w:hint="default"/>
      </w:rPr>
    </w:lvl>
    <w:lvl w:ilvl="1" w:tplc="18ACFCCC">
      <w:start w:val="1"/>
      <w:numFmt w:val="bullet"/>
      <w:lvlText w:val=""/>
      <w:lvlJc w:val="left"/>
      <w:pPr>
        <w:tabs>
          <w:tab w:val="num" w:pos="-357"/>
        </w:tabs>
        <w:ind w:left="-434" w:hanging="283"/>
      </w:pPr>
      <w:rPr>
        <w:rFonts w:ascii="Symbol" w:hAnsi="Symbol" w:hint="default"/>
      </w:rPr>
    </w:lvl>
    <w:lvl w:ilvl="2" w:tplc="04090005">
      <w:start w:val="1"/>
      <w:numFmt w:val="bullet"/>
      <w:lvlText w:val=""/>
      <w:lvlJc w:val="left"/>
      <w:pPr>
        <w:tabs>
          <w:tab w:val="num" w:pos="363"/>
        </w:tabs>
        <w:ind w:left="363" w:hanging="360"/>
      </w:pPr>
      <w:rPr>
        <w:rFonts w:ascii="Wingdings" w:hAnsi="Wingdings" w:hint="default"/>
      </w:rPr>
    </w:lvl>
    <w:lvl w:ilvl="3" w:tplc="04090001">
      <w:start w:val="1"/>
      <w:numFmt w:val="bullet"/>
      <w:lvlText w:val=""/>
      <w:lvlJc w:val="left"/>
      <w:pPr>
        <w:tabs>
          <w:tab w:val="num" w:pos="1083"/>
        </w:tabs>
        <w:ind w:left="1083" w:hanging="360"/>
      </w:pPr>
      <w:rPr>
        <w:rFonts w:ascii="Symbol" w:hAnsi="Symbol" w:hint="default"/>
      </w:rPr>
    </w:lvl>
    <w:lvl w:ilvl="4" w:tplc="04090003" w:tentative="1">
      <w:start w:val="1"/>
      <w:numFmt w:val="bullet"/>
      <w:lvlText w:val="o"/>
      <w:lvlJc w:val="left"/>
      <w:pPr>
        <w:tabs>
          <w:tab w:val="num" w:pos="1803"/>
        </w:tabs>
        <w:ind w:left="1803" w:hanging="360"/>
      </w:pPr>
      <w:rPr>
        <w:rFonts w:ascii="Courier New" w:hAnsi="Courier New" w:cs="Courier New" w:hint="default"/>
      </w:rPr>
    </w:lvl>
    <w:lvl w:ilvl="5" w:tplc="04090005" w:tentative="1">
      <w:start w:val="1"/>
      <w:numFmt w:val="bullet"/>
      <w:lvlText w:val=""/>
      <w:lvlJc w:val="left"/>
      <w:pPr>
        <w:tabs>
          <w:tab w:val="num" w:pos="2523"/>
        </w:tabs>
        <w:ind w:left="2523" w:hanging="360"/>
      </w:pPr>
      <w:rPr>
        <w:rFonts w:ascii="Wingdings" w:hAnsi="Wingdings" w:hint="default"/>
      </w:rPr>
    </w:lvl>
    <w:lvl w:ilvl="6" w:tplc="04090001" w:tentative="1">
      <w:start w:val="1"/>
      <w:numFmt w:val="bullet"/>
      <w:lvlText w:val=""/>
      <w:lvlJc w:val="left"/>
      <w:pPr>
        <w:tabs>
          <w:tab w:val="num" w:pos="3243"/>
        </w:tabs>
        <w:ind w:left="3243" w:hanging="360"/>
      </w:pPr>
      <w:rPr>
        <w:rFonts w:ascii="Symbol" w:hAnsi="Symbol" w:hint="default"/>
      </w:rPr>
    </w:lvl>
    <w:lvl w:ilvl="7" w:tplc="04090003" w:tentative="1">
      <w:start w:val="1"/>
      <w:numFmt w:val="bullet"/>
      <w:lvlText w:val="o"/>
      <w:lvlJc w:val="left"/>
      <w:pPr>
        <w:tabs>
          <w:tab w:val="num" w:pos="3963"/>
        </w:tabs>
        <w:ind w:left="3963" w:hanging="360"/>
      </w:pPr>
      <w:rPr>
        <w:rFonts w:ascii="Courier New" w:hAnsi="Courier New" w:cs="Courier New" w:hint="default"/>
      </w:rPr>
    </w:lvl>
    <w:lvl w:ilvl="8" w:tplc="04090005" w:tentative="1">
      <w:start w:val="1"/>
      <w:numFmt w:val="bullet"/>
      <w:lvlText w:val=""/>
      <w:lvlJc w:val="left"/>
      <w:pPr>
        <w:tabs>
          <w:tab w:val="num" w:pos="4683"/>
        </w:tabs>
        <w:ind w:left="4683" w:hanging="360"/>
      </w:pPr>
      <w:rPr>
        <w:rFonts w:ascii="Wingdings" w:hAnsi="Wingdings" w:hint="default"/>
      </w:rPr>
    </w:lvl>
  </w:abstractNum>
  <w:abstractNum w:abstractNumId="7" w15:restartNumberingAfterBreak="0">
    <w:nsid w:val="0528067B"/>
    <w:multiLevelType w:val="hybridMultilevel"/>
    <w:tmpl w:val="B6B2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1E1892"/>
    <w:multiLevelType w:val="hybridMultilevel"/>
    <w:tmpl w:val="8A8EEA8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1D5BDE"/>
    <w:multiLevelType w:val="hybridMultilevel"/>
    <w:tmpl w:val="3BF2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116342"/>
    <w:multiLevelType w:val="multilevel"/>
    <w:tmpl w:val="30BADAAE"/>
    <w:lvl w:ilvl="0">
      <w:start w:val="2"/>
      <w:numFmt w:val="decimal"/>
      <w:lvlText w:val="%1"/>
      <w:lvlJc w:val="left"/>
      <w:pPr>
        <w:tabs>
          <w:tab w:val="num" w:pos="0"/>
        </w:tabs>
        <w:ind w:left="708" w:hanging="708"/>
      </w:pPr>
      <w:rPr>
        <w:rFonts w:hint="default"/>
      </w:rPr>
    </w:lvl>
    <w:lvl w:ilvl="1">
      <w:start w:val="1"/>
      <w:numFmt w:val="decimal"/>
      <w:lvlText w:val="%1.%2"/>
      <w:lvlJc w:val="left"/>
      <w:pPr>
        <w:tabs>
          <w:tab w:val="num" w:pos="0"/>
        </w:tabs>
        <w:ind w:left="1416" w:hanging="708"/>
      </w:pPr>
      <w:rPr>
        <w:rFonts w:hint="default"/>
        <w:b w:val="0"/>
        <w:i w:val="0"/>
      </w:rPr>
    </w:lvl>
    <w:lvl w:ilvl="2">
      <w:start w:val="1"/>
      <w:numFmt w:val="decimal"/>
      <w:lvlText w:val="%1.%2.%3"/>
      <w:lvlJc w:val="left"/>
      <w:pPr>
        <w:tabs>
          <w:tab w:val="num" w:pos="0"/>
        </w:tabs>
        <w:ind w:left="2124"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1" w15:restartNumberingAfterBreak="0">
    <w:nsid w:val="0A1572E8"/>
    <w:multiLevelType w:val="multilevel"/>
    <w:tmpl w:val="65BA2FE2"/>
    <w:lvl w:ilvl="0">
      <w:start w:val="1"/>
      <w:numFmt w:val="decimal"/>
      <w:lvlText w:val="%1"/>
      <w:lvlJc w:val="left"/>
      <w:pPr>
        <w:tabs>
          <w:tab w:val="num" w:pos="0"/>
        </w:tabs>
        <w:ind w:left="708" w:hanging="708"/>
      </w:pPr>
      <w:rPr>
        <w:rFonts w:hint="default"/>
        <w:b/>
        <w:i w:val="0"/>
      </w:rPr>
    </w:lvl>
    <w:lvl w:ilvl="1">
      <w:start w:val="1"/>
      <w:numFmt w:val="decimal"/>
      <w:lvlText w:val="%1.%2"/>
      <w:lvlJc w:val="left"/>
      <w:pPr>
        <w:tabs>
          <w:tab w:val="num" w:pos="0"/>
        </w:tabs>
        <w:ind w:left="1416" w:hanging="708"/>
      </w:pPr>
      <w:rPr>
        <w:rFonts w:hint="default"/>
      </w:rPr>
    </w:lvl>
    <w:lvl w:ilvl="2">
      <w:start w:val="1"/>
      <w:numFmt w:val="decimal"/>
      <w:lvlText w:val="%1.%2.%3"/>
      <w:lvlJc w:val="left"/>
      <w:pPr>
        <w:tabs>
          <w:tab w:val="num" w:pos="0"/>
        </w:tabs>
        <w:ind w:left="2124" w:hanging="708"/>
      </w:pPr>
      <w:rPr>
        <w:rFonts w:hint="default"/>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2" w15:restartNumberingAfterBreak="0">
    <w:nsid w:val="1A833BD1"/>
    <w:multiLevelType w:val="hybridMultilevel"/>
    <w:tmpl w:val="E7962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5C0E77"/>
    <w:multiLevelType w:val="hybridMultilevel"/>
    <w:tmpl w:val="2EDE7032"/>
    <w:lvl w:ilvl="0" w:tplc="A3D0054A">
      <w:start w:val="1"/>
      <w:numFmt w:val="bullet"/>
      <w:lvlText w:val=""/>
      <w:lvlJc w:val="left"/>
      <w:pPr>
        <w:tabs>
          <w:tab w:val="num" w:pos="720"/>
        </w:tabs>
        <w:ind w:left="720" w:hanging="360"/>
      </w:pPr>
      <w:rPr>
        <w:rFonts w:ascii="Symbol" w:hAnsi="Symbol" w:hint="default"/>
      </w:rPr>
    </w:lvl>
    <w:lvl w:ilvl="1" w:tplc="18ACFCCC">
      <w:start w:val="1"/>
      <w:numFmt w:val="bullet"/>
      <w:lvlText w:val=""/>
      <w:lvlJc w:val="left"/>
      <w:pPr>
        <w:tabs>
          <w:tab w:val="num" w:pos="1440"/>
        </w:tabs>
        <w:ind w:left="1363"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14205"/>
    <w:multiLevelType w:val="hybridMultilevel"/>
    <w:tmpl w:val="18FA880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810CE5"/>
    <w:multiLevelType w:val="hybridMultilevel"/>
    <w:tmpl w:val="D64CE2A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D07268D"/>
    <w:multiLevelType w:val="hybridMultilevel"/>
    <w:tmpl w:val="3BCC7910"/>
    <w:lvl w:ilvl="0" w:tplc="A3D0054A">
      <w:start w:val="1"/>
      <w:numFmt w:val="bullet"/>
      <w:lvlText w:val=""/>
      <w:lvlJc w:val="left"/>
      <w:pPr>
        <w:tabs>
          <w:tab w:val="num" w:pos="720"/>
        </w:tabs>
        <w:ind w:left="720" w:hanging="360"/>
      </w:pPr>
      <w:rPr>
        <w:rFonts w:ascii="Symbol" w:hAnsi="Symbol" w:hint="default"/>
      </w:rPr>
    </w:lvl>
    <w:lvl w:ilvl="1" w:tplc="18ACFCCC">
      <w:start w:val="1"/>
      <w:numFmt w:val="bullet"/>
      <w:lvlText w:val=""/>
      <w:lvlJc w:val="left"/>
      <w:pPr>
        <w:tabs>
          <w:tab w:val="num" w:pos="1440"/>
        </w:tabs>
        <w:ind w:left="1363" w:hanging="28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C34DA"/>
    <w:multiLevelType w:val="hybridMultilevel"/>
    <w:tmpl w:val="AA42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41680"/>
    <w:multiLevelType w:val="hybridMultilevel"/>
    <w:tmpl w:val="A0C8B8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ED1FB2"/>
    <w:multiLevelType w:val="hybridMultilevel"/>
    <w:tmpl w:val="5B7876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230063"/>
    <w:multiLevelType w:val="hybridMultilevel"/>
    <w:tmpl w:val="F676A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80243"/>
    <w:multiLevelType w:val="multilevel"/>
    <w:tmpl w:val="4ECA1926"/>
    <w:lvl w:ilvl="0">
      <w:start w:val="1"/>
      <w:numFmt w:val="decimal"/>
      <w:pStyle w:val="ListNumber"/>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A6460F"/>
    <w:multiLevelType w:val="hybridMultilevel"/>
    <w:tmpl w:val="DE421B8A"/>
    <w:lvl w:ilvl="0" w:tplc="F662AE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D6B5761"/>
    <w:multiLevelType w:val="hybridMultilevel"/>
    <w:tmpl w:val="A63014F0"/>
    <w:lvl w:ilvl="0" w:tplc="A3D0054A">
      <w:start w:val="1"/>
      <w:numFmt w:val="bullet"/>
      <w:lvlText w:val=""/>
      <w:lvlJc w:val="left"/>
      <w:pPr>
        <w:tabs>
          <w:tab w:val="num" w:pos="720"/>
        </w:tabs>
        <w:ind w:left="720" w:hanging="360"/>
      </w:pPr>
      <w:rPr>
        <w:rFonts w:ascii="Symbol" w:hAnsi="Symbol" w:hint="default"/>
      </w:rPr>
    </w:lvl>
    <w:lvl w:ilvl="1" w:tplc="18ACFCCC">
      <w:start w:val="1"/>
      <w:numFmt w:val="bullet"/>
      <w:lvlText w:val=""/>
      <w:lvlJc w:val="left"/>
      <w:pPr>
        <w:tabs>
          <w:tab w:val="num" w:pos="0"/>
        </w:tabs>
        <w:ind w:left="-77" w:hanging="283"/>
      </w:pPr>
      <w:rPr>
        <w:rFonts w:ascii="Symbol" w:hAnsi="Symbol"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15:restartNumberingAfterBreak="0">
    <w:nsid w:val="51F5698A"/>
    <w:multiLevelType w:val="hybridMultilevel"/>
    <w:tmpl w:val="577C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AD5D00"/>
    <w:multiLevelType w:val="hybridMultilevel"/>
    <w:tmpl w:val="310CFA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EE4E37"/>
    <w:multiLevelType w:val="hybridMultilevel"/>
    <w:tmpl w:val="D5188FFE"/>
    <w:lvl w:ilvl="0" w:tplc="AA5292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7675066"/>
    <w:multiLevelType w:val="hybridMultilevel"/>
    <w:tmpl w:val="31A2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15DBA"/>
    <w:multiLevelType w:val="hybridMultilevel"/>
    <w:tmpl w:val="D4007DF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421293"/>
    <w:multiLevelType w:val="hybridMultilevel"/>
    <w:tmpl w:val="C9BC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E24D9B"/>
    <w:multiLevelType w:val="hybridMultilevel"/>
    <w:tmpl w:val="4CBE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71666"/>
    <w:multiLevelType w:val="hybridMultilevel"/>
    <w:tmpl w:val="AFC46AC6"/>
    <w:lvl w:ilvl="0" w:tplc="FA74C2C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2C77AE"/>
    <w:multiLevelType w:val="hybridMultilevel"/>
    <w:tmpl w:val="1BC8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82AAE"/>
    <w:multiLevelType w:val="hybridMultilevel"/>
    <w:tmpl w:val="139A7BA2"/>
    <w:lvl w:ilvl="0" w:tplc="FFFFFFF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C181104"/>
    <w:multiLevelType w:val="hybridMultilevel"/>
    <w:tmpl w:val="18DC0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28124F"/>
    <w:multiLevelType w:val="hybridMultilevel"/>
    <w:tmpl w:val="20326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8724">
    <w:abstractNumId w:val="1"/>
  </w:num>
  <w:num w:numId="2" w16cid:durableId="696009432">
    <w:abstractNumId w:val="21"/>
  </w:num>
  <w:num w:numId="3" w16cid:durableId="818111748">
    <w:abstractNumId w:val="33"/>
  </w:num>
  <w:num w:numId="4" w16cid:durableId="1099445098">
    <w:abstractNumId w:val="25"/>
  </w:num>
  <w:num w:numId="5" w16cid:durableId="1190072906">
    <w:abstractNumId w:val="14"/>
  </w:num>
  <w:num w:numId="6" w16cid:durableId="1806655333">
    <w:abstractNumId w:val="11"/>
  </w:num>
  <w:num w:numId="7" w16cid:durableId="1195388843">
    <w:abstractNumId w:val="28"/>
  </w:num>
  <w:num w:numId="8" w16cid:durableId="1005203844">
    <w:abstractNumId w:val="10"/>
  </w:num>
  <w:num w:numId="9" w16cid:durableId="21245653">
    <w:abstractNumId w:val="2"/>
  </w:num>
  <w:num w:numId="10" w16cid:durableId="749741618">
    <w:abstractNumId w:val="23"/>
  </w:num>
  <w:num w:numId="11" w16cid:durableId="692533696">
    <w:abstractNumId w:val="6"/>
  </w:num>
  <w:num w:numId="12" w16cid:durableId="571161572">
    <w:abstractNumId w:val="3"/>
  </w:num>
  <w:num w:numId="13" w16cid:durableId="1152794461">
    <w:abstractNumId w:val="13"/>
  </w:num>
  <w:num w:numId="14" w16cid:durableId="1365129981">
    <w:abstractNumId w:val="16"/>
  </w:num>
  <w:num w:numId="15" w16cid:durableId="1568146716">
    <w:abstractNumId w:val="4"/>
  </w:num>
  <w:num w:numId="16" w16cid:durableId="1406534473">
    <w:abstractNumId w:val="12"/>
  </w:num>
  <w:num w:numId="17" w16cid:durableId="222644807">
    <w:abstractNumId w:val="20"/>
  </w:num>
  <w:num w:numId="18" w16cid:durableId="1744184291">
    <w:abstractNumId w:val="30"/>
  </w:num>
  <w:num w:numId="19" w16cid:durableId="1032222813">
    <w:abstractNumId w:val="35"/>
  </w:num>
  <w:num w:numId="20" w16cid:durableId="1451316127">
    <w:abstractNumId w:val="24"/>
  </w:num>
  <w:num w:numId="21" w16cid:durableId="574895283">
    <w:abstractNumId w:val="15"/>
  </w:num>
  <w:num w:numId="22" w16cid:durableId="341981832">
    <w:abstractNumId w:val="5"/>
  </w:num>
  <w:num w:numId="23" w16cid:durableId="312296596">
    <w:abstractNumId w:val="17"/>
  </w:num>
  <w:num w:numId="24" w16cid:durableId="1595626129">
    <w:abstractNumId w:val="32"/>
  </w:num>
  <w:num w:numId="25" w16cid:durableId="1636372367">
    <w:abstractNumId w:val="26"/>
  </w:num>
  <w:num w:numId="26" w16cid:durableId="1160848707">
    <w:abstractNumId w:val="0"/>
  </w:num>
  <w:num w:numId="27" w16cid:durableId="1875463446">
    <w:abstractNumId w:val="19"/>
  </w:num>
  <w:num w:numId="28" w16cid:durableId="1943417576">
    <w:abstractNumId w:val="27"/>
  </w:num>
  <w:num w:numId="29" w16cid:durableId="101154195">
    <w:abstractNumId w:val="29"/>
  </w:num>
  <w:num w:numId="30" w16cid:durableId="146361012">
    <w:abstractNumId w:val="7"/>
  </w:num>
  <w:num w:numId="31" w16cid:durableId="2032022647">
    <w:abstractNumId w:val="34"/>
  </w:num>
  <w:num w:numId="32" w16cid:durableId="1992979639">
    <w:abstractNumId w:val="9"/>
  </w:num>
  <w:num w:numId="33" w16cid:durableId="331758847">
    <w:abstractNumId w:val="18"/>
  </w:num>
  <w:num w:numId="34" w16cid:durableId="196892500">
    <w:abstractNumId w:val="8"/>
  </w:num>
  <w:num w:numId="35" w16cid:durableId="1216889309">
    <w:abstractNumId w:val="22"/>
  </w:num>
  <w:num w:numId="36" w16cid:durableId="4840118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9C"/>
    <w:rsid w:val="000100A3"/>
    <w:rsid w:val="00020D4C"/>
    <w:rsid w:val="00020D57"/>
    <w:rsid w:val="00023A96"/>
    <w:rsid w:val="00033BA4"/>
    <w:rsid w:val="00043F12"/>
    <w:rsid w:val="00045E45"/>
    <w:rsid w:val="00046791"/>
    <w:rsid w:val="00050140"/>
    <w:rsid w:val="000578F8"/>
    <w:rsid w:val="00060C47"/>
    <w:rsid w:val="00064F4F"/>
    <w:rsid w:val="0006705B"/>
    <w:rsid w:val="000A2081"/>
    <w:rsid w:val="000B41D7"/>
    <w:rsid w:val="000E0071"/>
    <w:rsid w:val="000E3DBB"/>
    <w:rsid w:val="000F4184"/>
    <w:rsid w:val="001072DE"/>
    <w:rsid w:val="001210CE"/>
    <w:rsid w:val="00122418"/>
    <w:rsid w:val="001328E9"/>
    <w:rsid w:val="00135222"/>
    <w:rsid w:val="00147323"/>
    <w:rsid w:val="001710C1"/>
    <w:rsid w:val="001A6323"/>
    <w:rsid w:val="001B3A6A"/>
    <w:rsid w:val="001C2057"/>
    <w:rsid w:val="001C6556"/>
    <w:rsid w:val="001E4377"/>
    <w:rsid w:val="001F29BC"/>
    <w:rsid w:val="001F368E"/>
    <w:rsid w:val="002052D1"/>
    <w:rsid w:val="00207FF3"/>
    <w:rsid w:val="0022114F"/>
    <w:rsid w:val="00221741"/>
    <w:rsid w:val="0022330A"/>
    <w:rsid w:val="00236C05"/>
    <w:rsid w:val="00271327"/>
    <w:rsid w:val="002821C6"/>
    <w:rsid w:val="00285913"/>
    <w:rsid w:val="00295FA1"/>
    <w:rsid w:val="00296869"/>
    <w:rsid w:val="002A7D70"/>
    <w:rsid w:val="002B3F79"/>
    <w:rsid w:val="002C5EF7"/>
    <w:rsid w:val="002C6FD4"/>
    <w:rsid w:val="002D33BC"/>
    <w:rsid w:val="002D6CEE"/>
    <w:rsid w:val="00302E3A"/>
    <w:rsid w:val="00314B37"/>
    <w:rsid w:val="003244E4"/>
    <w:rsid w:val="00343EAB"/>
    <w:rsid w:val="00345E66"/>
    <w:rsid w:val="003461BA"/>
    <w:rsid w:val="003624AB"/>
    <w:rsid w:val="003637E5"/>
    <w:rsid w:val="00363BD3"/>
    <w:rsid w:val="00377FA1"/>
    <w:rsid w:val="00380C5A"/>
    <w:rsid w:val="00383604"/>
    <w:rsid w:val="00385E64"/>
    <w:rsid w:val="00390150"/>
    <w:rsid w:val="00395B90"/>
    <w:rsid w:val="003A1B0C"/>
    <w:rsid w:val="003B79DA"/>
    <w:rsid w:val="003C063C"/>
    <w:rsid w:val="003D0F40"/>
    <w:rsid w:val="003D44E9"/>
    <w:rsid w:val="003D6B96"/>
    <w:rsid w:val="003E6AB9"/>
    <w:rsid w:val="003F0168"/>
    <w:rsid w:val="003F4544"/>
    <w:rsid w:val="003F7CD3"/>
    <w:rsid w:val="00402FDD"/>
    <w:rsid w:val="004066C0"/>
    <w:rsid w:val="004067AB"/>
    <w:rsid w:val="00412503"/>
    <w:rsid w:val="004132D9"/>
    <w:rsid w:val="00415CEC"/>
    <w:rsid w:val="00417038"/>
    <w:rsid w:val="00417D31"/>
    <w:rsid w:val="004221A6"/>
    <w:rsid w:val="004237E4"/>
    <w:rsid w:val="00427863"/>
    <w:rsid w:val="00436CCE"/>
    <w:rsid w:val="0044004D"/>
    <w:rsid w:val="004479C3"/>
    <w:rsid w:val="004749E8"/>
    <w:rsid w:val="00482AFC"/>
    <w:rsid w:val="00482F6C"/>
    <w:rsid w:val="00491FAB"/>
    <w:rsid w:val="0049665A"/>
    <w:rsid w:val="004969BC"/>
    <w:rsid w:val="004979CC"/>
    <w:rsid w:val="004A0BE0"/>
    <w:rsid w:val="004A5D30"/>
    <w:rsid w:val="004A6ABE"/>
    <w:rsid w:val="004B5D5C"/>
    <w:rsid w:val="004C2C15"/>
    <w:rsid w:val="004D7553"/>
    <w:rsid w:val="004F6931"/>
    <w:rsid w:val="005026CB"/>
    <w:rsid w:val="00505903"/>
    <w:rsid w:val="0051503E"/>
    <w:rsid w:val="00520195"/>
    <w:rsid w:val="00521592"/>
    <w:rsid w:val="005301FD"/>
    <w:rsid w:val="005358A6"/>
    <w:rsid w:val="00543821"/>
    <w:rsid w:val="00543C33"/>
    <w:rsid w:val="005705BA"/>
    <w:rsid w:val="00572D6F"/>
    <w:rsid w:val="0058451C"/>
    <w:rsid w:val="005867A9"/>
    <w:rsid w:val="00590A7C"/>
    <w:rsid w:val="00592FCB"/>
    <w:rsid w:val="0059359B"/>
    <w:rsid w:val="00593C16"/>
    <w:rsid w:val="005A17BA"/>
    <w:rsid w:val="005A2222"/>
    <w:rsid w:val="005A3AA8"/>
    <w:rsid w:val="005B0418"/>
    <w:rsid w:val="005B1180"/>
    <w:rsid w:val="005B288B"/>
    <w:rsid w:val="005B4BC7"/>
    <w:rsid w:val="005C25A9"/>
    <w:rsid w:val="005C6CDA"/>
    <w:rsid w:val="005D13D3"/>
    <w:rsid w:val="005D7BC6"/>
    <w:rsid w:val="005F22C0"/>
    <w:rsid w:val="00603FBB"/>
    <w:rsid w:val="0060420B"/>
    <w:rsid w:val="006116D9"/>
    <w:rsid w:val="0061587C"/>
    <w:rsid w:val="00622B38"/>
    <w:rsid w:val="00643BD8"/>
    <w:rsid w:val="0066262F"/>
    <w:rsid w:val="00677B29"/>
    <w:rsid w:val="006815FB"/>
    <w:rsid w:val="006853F0"/>
    <w:rsid w:val="006A2773"/>
    <w:rsid w:val="006A3A5F"/>
    <w:rsid w:val="006E0853"/>
    <w:rsid w:val="006E36D2"/>
    <w:rsid w:val="006F35F2"/>
    <w:rsid w:val="00704017"/>
    <w:rsid w:val="00714664"/>
    <w:rsid w:val="007146C8"/>
    <w:rsid w:val="0072029B"/>
    <w:rsid w:val="00734B55"/>
    <w:rsid w:val="0073720A"/>
    <w:rsid w:val="00740F56"/>
    <w:rsid w:val="00745427"/>
    <w:rsid w:val="0074761F"/>
    <w:rsid w:val="00757D81"/>
    <w:rsid w:val="00763214"/>
    <w:rsid w:val="007816E9"/>
    <w:rsid w:val="00784E88"/>
    <w:rsid w:val="007C6913"/>
    <w:rsid w:val="007E578F"/>
    <w:rsid w:val="00820C3F"/>
    <w:rsid w:val="0082277E"/>
    <w:rsid w:val="008422B3"/>
    <w:rsid w:val="008522EB"/>
    <w:rsid w:val="00853179"/>
    <w:rsid w:val="00872828"/>
    <w:rsid w:val="00873D80"/>
    <w:rsid w:val="00884272"/>
    <w:rsid w:val="00893E9C"/>
    <w:rsid w:val="008B0AB3"/>
    <w:rsid w:val="008C0217"/>
    <w:rsid w:val="008C44E0"/>
    <w:rsid w:val="008C62AA"/>
    <w:rsid w:val="008C759C"/>
    <w:rsid w:val="008D7033"/>
    <w:rsid w:val="008E279A"/>
    <w:rsid w:val="008E35A7"/>
    <w:rsid w:val="008F7F74"/>
    <w:rsid w:val="00907759"/>
    <w:rsid w:val="009120E0"/>
    <w:rsid w:val="00923C20"/>
    <w:rsid w:val="00927DE5"/>
    <w:rsid w:val="0093092C"/>
    <w:rsid w:val="0093730A"/>
    <w:rsid w:val="009417F2"/>
    <w:rsid w:val="0095508D"/>
    <w:rsid w:val="0095645D"/>
    <w:rsid w:val="00961439"/>
    <w:rsid w:val="009644AB"/>
    <w:rsid w:val="00970438"/>
    <w:rsid w:val="009973BC"/>
    <w:rsid w:val="009A380E"/>
    <w:rsid w:val="009A41D0"/>
    <w:rsid w:val="009B1DBB"/>
    <w:rsid w:val="009B39C6"/>
    <w:rsid w:val="009B4B1D"/>
    <w:rsid w:val="009B61F5"/>
    <w:rsid w:val="009C102F"/>
    <w:rsid w:val="009C201C"/>
    <w:rsid w:val="009C2D72"/>
    <w:rsid w:val="009E6DC7"/>
    <w:rsid w:val="00A030D3"/>
    <w:rsid w:val="00A058E0"/>
    <w:rsid w:val="00A12CF9"/>
    <w:rsid w:val="00A25669"/>
    <w:rsid w:val="00A25C77"/>
    <w:rsid w:val="00A35EC5"/>
    <w:rsid w:val="00A40A62"/>
    <w:rsid w:val="00A62423"/>
    <w:rsid w:val="00A9096A"/>
    <w:rsid w:val="00A90F7A"/>
    <w:rsid w:val="00A920CD"/>
    <w:rsid w:val="00A9241B"/>
    <w:rsid w:val="00A958D8"/>
    <w:rsid w:val="00A96B14"/>
    <w:rsid w:val="00AB4F11"/>
    <w:rsid w:val="00AB5D0A"/>
    <w:rsid w:val="00AC3549"/>
    <w:rsid w:val="00AC3D64"/>
    <w:rsid w:val="00AD059F"/>
    <w:rsid w:val="00AD7A31"/>
    <w:rsid w:val="00AE1433"/>
    <w:rsid w:val="00B043BF"/>
    <w:rsid w:val="00B06D66"/>
    <w:rsid w:val="00B12327"/>
    <w:rsid w:val="00B14D02"/>
    <w:rsid w:val="00B176D5"/>
    <w:rsid w:val="00B21D15"/>
    <w:rsid w:val="00B22F3B"/>
    <w:rsid w:val="00B53857"/>
    <w:rsid w:val="00B64C36"/>
    <w:rsid w:val="00B72CF1"/>
    <w:rsid w:val="00B90E35"/>
    <w:rsid w:val="00B93E20"/>
    <w:rsid w:val="00B964D5"/>
    <w:rsid w:val="00B973B2"/>
    <w:rsid w:val="00BA0510"/>
    <w:rsid w:val="00BA0B4D"/>
    <w:rsid w:val="00BA5A0C"/>
    <w:rsid w:val="00BB1B12"/>
    <w:rsid w:val="00BB2976"/>
    <w:rsid w:val="00BC1997"/>
    <w:rsid w:val="00BC4CD5"/>
    <w:rsid w:val="00BC55CE"/>
    <w:rsid w:val="00BD1851"/>
    <w:rsid w:val="00BD58EA"/>
    <w:rsid w:val="00BF00AF"/>
    <w:rsid w:val="00BF428D"/>
    <w:rsid w:val="00BF526F"/>
    <w:rsid w:val="00C10679"/>
    <w:rsid w:val="00C14EDF"/>
    <w:rsid w:val="00C2393A"/>
    <w:rsid w:val="00C37294"/>
    <w:rsid w:val="00C42D2F"/>
    <w:rsid w:val="00C45208"/>
    <w:rsid w:val="00C51E7A"/>
    <w:rsid w:val="00C53D12"/>
    <w:rsid w:val="00C56470"/>
    <w:rsid w:val="00C80DD5"/>
    <w:rsid w:val="00C82556"/>
    <w:rsid w:val="00C94E6D"/>
    <w:rsid w:val="00C95FBB"/>
    <w:rsid w:val="00C977AC"/>
    <w:rsid w:val="00CB1C7B"/>
    <w:rsid w:val="00CB7A1F"/>
    <w:rsid w:val="00CC07BF"/>
    <w:rsid w:val="00CC2D9C"/>
    <w:rsid w:val="00CC54F8"/>
    <w:rsid w:val="00CC5D8D"/>
    <w:rsid w:val="00CC678C"/>
    <w:rsid w:val="00CD7B71"/>
    <w:rsid w:val="00CE6010"/>
    <w:rsid w:val="00CF01B3"/>
    <w:rsid w:val="00CF1E11"/>
    <w:rsid w:val="00CF2F58"/>
    <w:rsid w:val="00CF502C"/>
    <w:rsid w:val="00CF7976"/>
    <w:rsid w:val="00D101B0"/>
    <w:rsid w:val="00D14BF2"/>
    <w:rsid w:val="00D21D4A"/>
    <w:rsid w:val="00D4163B"/>
    <w:rsid w:val="00D41A55"/>
    <w:rsid w:val="00D42EC8"/>
    <w:rsid w:val="00D57894"/>
    <w:rsid w:val="00D73A84"/>
    <w:rsid w:val="00D93D1A"/>
    <w:rsid w:val="00D96BC2"/>
    <w:rsid w:val="00DB5AFC"/>
    <w:rsid w:val="00DC5663"/>
    <w:rsid w:val="00DF0266"/>
    <w:rsid w:val="00DF31D4"/>
    <w:rsid w:val="00DF3707"/>
    <w:rsid w:val="00DF6DEF"/>
    <w:rsid w:val="00E17C11"/>
    <w:rsid w:val="00E201F2"/>
    <w:rsid w:val="00E2230C"/>
    <w:rsid w:val="00E247FE"/>
    <w:rsid w:val="00E426E2"/>
    <w:rsid w:val="00E51A34"/>
    <w:rsid w:val="00E566D4"/>
    <w:rsid w:val="00E61C05"/>
    <w:rsid w:val="00E62ACB"/>
    <w:rsid w:val="00E70B22"/>
    <w:rsid w:val="00E70B4F"/>
    <w:rsid w:val="00E71C6A"/>
    <w:rsid w:val="00E85442"/>
    <w:rsid w:val="00E96D23"/>
    <w:rsid w:val="00EA3743"/>
    <w:rsid w:val="00EB1975"/>
    <w:rsid w:val="00EC0F2C"/>
    <w:rsid w:val="00EE01B1"/>
    <w:rsid w:val="00EE31F7"/>
    <w:rsid w:val="00EE4E08"/>
    <w:rsid w:val="00EE54B0"/>
    <w:rsid w:val="00EE5769"/>
    <w:rsid w:val="00EE6E97"/>
    <w:rsid w:val="00EE7CF6"/>
    <w:rsid w:val="00EF1270"/>
    <w:rsid w:val="00EF303F"/>
    <w:rsid w:val="00F10243"/>
    <w:rsid w:val="00F1041C"/>
    <w:rsid w:val="00F4547A"/>
    <w:rsid w:val="00F459C7"/>
    <w:rsid w:val="00F641DD"/>
    <w:rsid w:val="00F7035B"/>
    <w:rsid w:val="00F74C2F"/>
    <w:rsid w:val="00F76547"/>
    <w:rsid w:val="00F954A7"/>
    <w:rsid w:val="00FA2849"/>
    <w:rsid w:val="00FB1701"/>
    <w:rsid w:val="00FB59CD"/>
    <w:rsid w:val="00FC158C"/>
    <w:rsid w:val="00FD1190"/>
    <w:rsid w:val="00FF23AA"/>
    <w:rsid w:val="45B17271"/>
    <w:rsid w:val="601DB8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CAF11"/>
  <w15:chartTrackingRefBased/>
  <w15:docId w15:val="{2CBA39E8-6C57-4145-A521-1FBCEC4E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right" w:pos="9000"/>
      </w:tabs>
      <w:spacing w:before="240" w:after="120" w:line="280" w:lineRule="exact"/>
      <w:outlineLvl w:val="0"/>
    </w:pPr>
    <w:rPr>
      <w:b/>
    </w:rPr>
  </w:style>
  <w:style w:type="paragraph" w:styleId="Heading2">
    <w:name w:val="heading 2"/>
    <w:basedOn w:val="Normal"/>
    <w:next w:val="Normal"/>
    <w:qFormat/>
    <w:pPr>
      <w:keepNext/>
      <w:tabs>
        <w:tab w:val="right" w:pos="9000"/>
      </w:tabs>
      <w:spacing w:before="240" w:line="280" w:lineRule="atLeast"/>
      <w:ind w:left="720" w:hanging="720"/>
      <w:outlineLvl w:val="1"/>
    </w:pPr>
    <w:rPr>
      <w:b/>
    </w:rPr>
  </w:style>
  <w:style w:type="paragraph" w:styleId="Heading3">
    <w:name w:val="heading 3"/>
    <w:basedOn w:val="Normal"/>
    <w:next w:val="Normal"/>
    <w:qFormat/>
    <w:pPr>
      <w:keepNext/>
      <w:tabs>
        <w:tab w:val="right" w:pos="9000"/>
      </w:tabs>
      <w:spacing w:before="120" w:line="280" w:lineRule="atLeast"/>
      <w:ind w:left="720" w:hanging="720"/>
      <w:outlineLvl w:val="2"/>
    </w:pPr>
    <w:rPr>
      <w:i/>
    </w:rPr>
  </w:style>
  <w:style w:type="paragraph" w:styleId="Heading4">
    <w:name w:val="heading 4"/>
    <w:basedOn w:val="Normal"/>
    <w:next w:val="Normal"/>
    <w:qFormat/>
    <w:pPr>
      <w:keepNext/>
      <w:tabs>
        <w:tab w:val="right" w:pos="9000"/>
      </w:tabs>
      <w:spacing w:after="60" w:line="280" w:lineRule="atLeast"/>
      <w:ind w:left="1440" w:hanging="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customStyle="1" w:styleId="BulletPoint">
    <w:name w:val="Bullet Point"/>
    <w:basedOn w:val="Normal"/>
    <w:pPr>
      <w:tabs>
        <w:tab w:val="left" w:pos="720"/>
        <w:tab w:val="left" w:pos="1080"/>
        <w:tab w:val="left" w:pos="1440"/>
        <w:tab w:val="left" w:pos="1800"/>
        <w:tab w:val="left" w:pos="2160"/>
        <w:tab w:val="left" w:pos="2520"/>
      </w:tabs>
      <w:spacing w:after="120"/>
      <w:ind w:left="360" w:hanging="360"/>
    </w:pPr>
  </w:style>
  <w:style w:type="paragraph" w:customStyle="1" w:styleId="Address">
    <w:name w:val="Address"/>
    <w:basedOn w:val="Normal"/>
    <w:next w:val="Normal"/>
    <w:pPr>
      <w:tabs>
        <w:tab w:val="right" w:pos="9000"/>
      </w:tabs>
      <w:spacing w:after="480" w:line="280" w:lineRule="atLeast"/>
    </w:pPr>
  </w:style>
  <w:style w:type="paragraph" w:customStyle="1" w:styleId="OurRef">
    <w:name w:val="Our Ref"/>
    <w:basedOn w:val="Normal"/>
    <w:next w:val="Address"/>
    <w:pPr>
      <w:tabs>
        <w:tab w:val="right" w:pos="9000"/>
      </w:tabs>
      <w:spacing w:after="480" w:line="280" w:lineRule="atLeast"/>
    </w:pPr>
  </w:style>
  <w:style w:type="paragraph" w:styleId="ListNumber">
    <w:name w:val="List Number"/>
    <w:basedOn w:val="Normal"/>
    <w:pPr>
      <w:numPr>
        <w:numId w:val="2"/>
      </w:numPr>
    </w:pPr>
  </w:style>
  <w:style w:type="paragraph" w:styleId="Footer">
    <w:name w:val="footer"/>
    <w:basedOn w:val="Normal"/>
    <w:pPr>
      <w:tabs>
        <w:tab w:val="center" w:pos="4153"/>
        <w:tab w:val="right" w:pos="8306"/>
        <w:tab w:val="right" w:pos="9000"/>
      </w:tabs>
      <w:overflowPunct w:val="0"/>
      <w:autoSpaceDE w:val="0"/>
      <w:autoSpaceDN w:val="0"/>
      <w:adjustRightInd w:val="0"/>
      <w:spacing w:after="240" w:line="280" w:lineRule="atLeast"/>
      <w:textAlignment w:val="baseline"/>
    </w:pPr>
    <w:rPr>
      <w:sz w:val="22"/>
      <w:szCs w:val="20"/>
    </w:rPr>
  </w:style>
  <w:style w:type="paragraph" w:styleId="Header">
    <w:name w:val="header"/>
    <w:basedOn w:val="Normal"/>
    <w:next w:val="Normal"/>
    <w:pPr>
      <w:pBdr>
        <w:bottom w:val="single" w:sz="6" w:space="1" w:color="auto"/>
      </w:pBdr>
      <w:tabs>
        <w:tab w:val="center" w:pos="4500"/>
        <w:tab w:val="right" w:pos="9000"/>
      </w:tabs>
      <w:overflowPunct w:val="0"/>
      <w:autoSpaceDE w:val="0"/>
      <w:autoSpaceDN w:val="0"/>
      <w:adjustRightInd w:val="0"/>
      <w:spacing w:after="480" w:line="280" w:lineRule="atLeast"/>
      <w:textAlignment w:val="baseline"/>
    </w:pPr>
    <w:rPr>
      <w:sz w:val="22"/>
      <w:szCs w:val="20"/>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020D57"/>
    <w:rPr>
      <w:color w:val="800080"/>
      <w:u w:val="single"/>
    </w:rPr>
  </w:style>
  <w:style w:type="character" w:styleId="CommentReference">
    <w:name w:val="annotation reference"/>
    <w:rsid w:val="00135222"/>
    <w:rPr>
      <w:sz w:val="16"/>
      <w:szCs w:val="16"/>
    </w:rPr>
  </w:style>
  <w:style w:type="paragraph" w:styleId="CommentText">
    <w:name w:val="annotation text"/>
    <w:basedOn w:val="Normal"/>
    <w:link w:val="CommentTextChar"/>
    <w:rsid w:val="00135222"/>
    <w:rPr>
      <w:sz w:val="20"/>
      <w:szCs w:val="20"/>
    </w:rPr>
  </w:style>
  <w:style w:type="character" w:customStyle="1" w:styleId="CommentTextChar">
    <w:name w:val="Comment Text Char"/>
    <w:link w:val="CommentText"/>
    <w:rsid w:val="00135222"/>
    <w:rPr>
      <w:lang w:val="en-US" w:eastAsia="en-US"/>
    </w:rPr>
  </w:style>
  <w:style w:type="paragraph" w:styleId="CommentSubject">
    <w:name w:val="annotation subject"/>
    <w:basedOn w:val="CommentText"/>
    <w:next w:val="CommentText"/>
    <w:link w:val="CommentSubjectChar"/>
    <w:rsid w:val="00135222"/>
    <w:rPr>
      <w:b/>
      <w:bCs/>
    </w:rPr>
  </w:style>
  <w:style w:type="character" w:customStyle="1" w:styleId="CommentSubjectChar">
    <w:name w:val="Comment Subject Char"/>
    <w:link w:val="CommentSubject"/>
    <w:rsid w:val="00135222"/>
    <w:rPr>
      <w:b/>
      <w:bCs/>
      <w:lang w:val="en-US" w:eastAsia="en-US"/>
    </w:rPr>
  </w:style>
  <w:style w:type="paragraph" w:customStyle="1" w:styleId="ColorfulList-Accent11">
    <w:name w:val="Colorful List - Accent 11"/>
    <w:basedOn w:val="Normal"/>
    <w:uiPriority w:val="34"/>
    <w:qFormat/>
    <w:rsid w:val="00033BA4"/>
    <w:pPr>
      <w:spacing w:after="200" w:line="276" w:lineRule="auto"/>
      <w:ind w:left="720"/>
      <w:contextualSpacing/>
    </w:pPr>
    <w:rPr>
      <w:rFonts w:ascii="Verdana" w:eastAsia="Calibri" w:hAnsi="Verdana"/>
      <w:sz w:val="22"/>
      <w:szCs w:val="22"/>
    </w:rPr>
  </w:style>
  <w:style w:type="character" w:styleId="Hyperlink">
    <w:name w:val="Hyperlink"/>
    <w:uiPriority w:val="99"/>
    <w:unhideWhenUsed/>
    <w:rsid w:val="004A6ABE"/>
    <w:rPr>
      <w:color w:val="0000FF"/>
      <w:u w:val="single"/>
    </w:rPr>
  </w:style>
  <w:style w:type="paragraph" w:styleId="ListParagraph">
    <w:name w:val="List Paragraph"/>
    <w:basedOn w:val="Normal"/>
    <w:uiPriority w:val="34"/>
    <w:qFormat/>
    <w:rsid w:val="004F6931"/>
    <w:pPr>
      <w:spacing w:line="276" w:lineRule="auto"/>
      <w:ind w:left="720"/>
    </w:pPr>
    <w:rPr>
      <w:rFonts w:ascii="Calibri" w:eastAsia="Calibri" w:hAnsi="Calibri"/>
      <w:sz w:val="22"/>
      <w:szCs w:val="22"/>
    </w:rPr>
  </w:style>
  <w:style w:type="paragraph" w:styleId="BodyText">
    <w:name w:val="Body Text"/>
    <w:basedOn w:val="Normal"/>
    <w:link w:val="BodyTextChar"/>
    <w:rsid w:val="00E85442"/>
    <w:rPr>
      <w:sz w:val="32"/>
    </w:rPr>
  </w:style>
  <w:style w:type="character" w:customStyle="1" w:styleId="BodyTextChar">
    <w:name w:val="Body Text Char"/>
    <w:link w:val="BodyText"/>
    <w:rsid w:val="00E85442"/>
    <w:rPr>
      <w:sz w:val="32"/>
      <w:szCs w:val="24"/>
      <w:lang w:eastAsia="en-US"/>
    </w:rPr>
  </w:style>
  <w:style w:type="paragraph" w:styleId="Revision">
    <w:name w:val="Revision"/>
    <w:hidden/>
    <w:uiPriority w:val="99"/>
    <w:semiHidden/>
    <w:rsid w:val="004D755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217780">
      <w:bodyDiv w:val="1"/>
      <w:marLeft w:val="0"/>
      <w:marRight w:val="0"/>
      <w:marTop w:val="0"/>
      <w:marBottom w:val="0"/>
      <w:divBdr>
        <w:top w:val="none" w:sz="0" w:space="0" w:color="auto"/>
        <w:left w:val="none" w:sz="0" w:space="0" w:color="auto"/>
        <w:bottom w:val="none" w:sz="0" w:space="0" w:color="auto"/>
        <w:right w:val="none" w:sz="0" w:space="0" w:color="auto"/>
      </w:divBdr>
    </w:div>
    <w:div w:id="1768840504">
      <w:bodyDiv w:val="1"/>
      <w:marLeft w:val="0"/>
      <w:marRight w:val="0"/>
      <w:marTop w:val="0"/>
      <w:marBottom w:val="0"/>
      <w:divBdr>
        <w:top w:val="none" w:sz="0" w:space="0" w:color="auto"/>
        <w:left w:val="none" w:sz="0" w:space="0" w:color="auto"/>
        <w:bottom w:val="none" w:sz="0" w:space="0" w:color="auto"/>
        <w:right w:val="none" w:sz="0" w:space="0" w:color="auto"/>
      </w:divBdr>
    </w:div>
    <w:div w:id="20530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4b1c89-3d6b-46ca-b44b-2b4aa7bce0ce" xsi:nil="true"/>
    <lcf76f155ced4ddcb4097134ff3c332f xmlns="80594722-cf5e-48ea-8fb0-b9c1b6de56b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D7057E3EFB8B4484EE25362D78A616" ma:contentTypeVersion="17" ma:contentTypeDescription="Create a new document." ma:contentTypeScope="" ma:versionID="f77021b1fdfada6aaeef5caaceb2a2c5">
  <xsd:schema xmlns:xsd="http://www.w3.org/2001/XMLSchema" xmlns:xs="http://www.w3.org/2001/XMLSchema" xmlns:p="http://schemas.microsoft.com/office/2006/metadata/properties" xmlns:ns1="http://schemas.microsoft.com/sharepoint/v3" xmlns:ns2="80594722-cf5e-48ea-8fb0-b9c1b6de56bb" xmlns:ns3="594b1c89-3d6b-46ca-b44b-2b4aa7bce0ce" targetNamespace="http://schemas.microsoft.com/office/2006/metadata/properties" ma:root="true" ma:fieldsID="0979e893b01f0378f9fa35a741585d07" ns1:_="" ns2:_="" ns3:_="">
    <xsd:import namespace="http://schemas.microsoft.com/sharepoint/v3"/>
    <xsd:import namespace="80594722-cf5e-48ea-8fb0-b9c1b6de56bb"/>
    <xsd:import namespace="594b1c89-3d6b-46ca-b44b-2b4aa7bce0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94722-cf5e-48ea-8fb0-b9c1b6de5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4aed480-f48d-4174-aa2f-3fb527cd39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b1c89-3d6b-46ca-b44b-2b4aa7bce0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5bb5f8-76a3-40ef-85b3-92305dd1a410}" ma:internalName="TaxCatchAll" ma:showField="CatchAllData" ma:web="594b1c89-3d6b-46ca-b44b-2b4aa7bce0c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865258A-EF2B-4749-B2C4-9624FD3EA4A6}">
  <ds:schemaRefs>
    <ds:schemaRef ds:uri="http://schemas.microsoft.com/office/2006/metadata/properties"/>
    <ds:schemaRef ds:uri="http://schemas.microsoft.com/office/infopath/2007/PartnerControls"/>
    <ds:schemaRef ds:uri="594b1c89-3d6b-46ca-b44b-2b4aa7bce0ce"/>
    <ds:schemaRef ds:uri="80594722-cf5e-48ea-8fb0-b9c1b6de56bb"/>
    <ds:schemaRef ds:uri="http://schemas.microsoft.com/sharepoint/v3"/>
  </ds:schemaRefs>
</ds:datastoreItem>
</file>

<file path=customXml/itemProps2.xml><?xml version="1.0" encoding="utf-8"?>
<ds:datastoreItem xmlns:ds="http://schemas.openxmlformats.org/officeDocument/2006/customXml" ds:itemID="{313A59EF-F63D-49DE-96BB-212BC30539B1}">
  <ds:schemaRefs>
    <ds:schemaRef ds:uri="http://schemas.microsoft.com/sharepoint/v3/contenttype/forms"/>
  </ds:schemaRefs>
</ds:datastoreItem>
</file>

<file path=customXml/itemProps3.xml><?xml version="1.0" encoding="utf-8"?>
<ds:datastoreItem xmlns:ds="http://schemas.openxmlformats.org/officeDocument/2006/customXml" ds:itemID="{463CD954-F360-4293-B817-A32B7B77C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94722-cf5e-48ea-8fb0-b9c1b6de56bb"/>
    <ds:schemaRef ds:uri="594b1c89-3d6b-46ca-b44b-2b4aa7bce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A2534-C62E-42E8-84B2-392F9627DB8D}">
  <ds:schemaRefs>
    <ds:schemaRef ds:uri="http://schemas.openxmlformats.org/officeDocument/2006/bibliography"/>
  </ds:schemaRefs>
</ds:datastoreItem>
</file>

<file path=customXml/itemProps5.xml><?xml version="1.0" encoding="utf-8"?>
<ds:datastoreItem xmlns:ds="http://schemas.openxmlformats.org/officeDocument/2006/customXml" ds:itemID="{723975FA-187A-457B-99B9-D9E4A2A6304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Title:</vt:lpstr>
    </vt:vector>
  </TitlesOfParts>
  <Company>Microsoft</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walkers</dc:creator>
  <cp:keywords/>
  <cp:lastModifiedBy>Sonja Shackell</cp:lastModifiedBy>
  <cp:revision>15</cp:revision>
  <cp:lastPrinted>2021-06-02T13:03:00Z</cp:lastPrinted>
  <dcterms:created xsi:type="dcterms:W3CDTF">2023-01-24T13:05:00Z</dcterms:created>
  <dcterms:modified xsi:type="dcterms:W3CDTF">2025-11-11T12:34:00Z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Richard Gardner</vt:lpwstr>
  </property>
  <property fmtid="{D5CDD505-2E9C-101B-9397-08002B2CF9AE}" pid="4" name="Order">
    <vt:lpwstr>9809200.00000000</vt:lpwstr>
  </property>
  <property fmtid="{D5CDD505-2E9C-101B-9397-08002B2CF9AE}" pid="5" name="display_urn:schemas-microsoft-com:office:office#Author">
    <vt:lpwstr>Richard Gardner</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ContentTypeId">
    <vt:lpwstr>0x01010008D7057E3EFB8B4484EE25362D78A616</vt:lpwstr>
  </property>
  <property fmtid="{D5CDD505-2E9C-101B-9397-08002B2CF9AE}" pid="9" name="AuthorIds_UIVersion_1024">
    <vt:lpwstr>24</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MediaServiceImageTags">
    <vt:lpwstr/>
  </property>
  <property fmtid="{D5CDD505-2E9C-101B-9397-08002B2CF9AE}" pid="15" name="_ExtendedDescription">
    <vt:lpwstr/>
  </property>
  <property fmtid="{D5CDD505-2E9C-101B-9397-08002B2CF9AE}" pid="16" name="TriggerFlowInfo">
    <vt:lpwstr/>
  </property>
</Properties>
</file>