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C4D" w:rsidRPr="005B406D" w:rsidRDefault="00025761" w:rsidP="005B406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025761">
        <w:rPr>
          <w:rFonts w:asciiTheme="minorHAnsi" w:hAnsiTheme="minorHAnsi" w:cstheme="minorHAnsi"/>
          <w:sz w:val="22"/>
          <w:szCs w:val="22"/>
          <w:u w:val="single"/>
        </w:rPr>
        <w:t>PYR</w:t>
      </w:r>
      <w:r w:rsidR="0096041B" w:rsidRPr="0002576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5B406D">
        <w:rPr>
          <w:rFonts w:asciiTheme="minorHAnsi" w:hAnsiTheme="minorHAnsi" w:cstheme="minorHAnsi"/>
          <w:sz w:val="22"/>
          <w:szCs w:val="22"/>
          <w:u w:val="single"/>
        </w:rPr>
        <w:t xml:space="preserve">(penultimate year review) </w:t>
      </w:r>
      <w:r w:rsidR="00370CD4">
        <w:rPr>
          <w:rFonts w:asciiTheme="minorHAnsi" w:hAnsiTheme="minorHAnsi" w:cstheme="minorHAnsi"/>
          <w:sz w:val="22"/>
          <w:szCs w:val="22"/>
          <w:u w:val="single"/>
        </w:rPr>
        <w:t>process in relation to</w:t>
      </w:r>
      <w:r w:rsidR="0096041B" w:rsidRPr="00025761">
        <w:rPr>
          <w:rFonts w:asciiTheme="minorHAnsi" w:hAnsiTheme="minorHAnsi" w:cstheme="minorHAnsi"/>
          <w:sz w:val="22"/>
          <w:szCs w:val="22"/>
          <w:u w:val="single"/>
        </w:rPr>
        <w:t xml:space="preserve"> Hepatology 20</w:t>
      </w:r>
      <w:r w:rsidR="005B406D">
        <w:rPr>
          <w:rFonts w:asciiTheme="minorHAnsi" w:hAnsiTheme="minorHAnsi" w:cstheme="minorHAnsi"/>
          <w:sz w:val="22"/>
          <w:szCs w:val="22"/>
          <w:u w:val="single"/>
          <w:lang w:val="en-GB"/>
        </w:rPr>
        <w:t>24-</w:t>
      </w:r>
      <w:r w:rsidR="00EB4531" w:rsidRPr="00025761">
        <w:rPr>
          <w:rFonts w:asciiTheme="minorHAnsi" w:hAnsiTheme="minorHAnsi" w:cstheme="minorHAnsi"/>
          <w:sz w:val="22"/>
          <w:szCs w:val="22"/>
          <w:lang w:val="en-GB"/>
        </w:rPr>
        <w:t xml:space="preserve">                  </w:t>
      </w:r>
      <w:r w:rsidR="0096041B" w:rsidRPr="00025761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EB4531" w:rsidRPr="00025761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:rsidR="005B406D" w:rsidRDefault="005B406D" w:rsidP="00025761">
      <w:pPr>
        <w:pStyle w:val="Body"/>
      </w:pPr>
    </w:p>
    <w:p w:rsidR="00370CD4" w:rsidRDefault="00370CD4" w:rsidP="00025761">
      <w:pPr>
        <w:pStyle w:val="Body"/>
      </w:pPr>
      <w:r>
        <w:t>An over-arching</w:t>
      </w:r>
      <w:r w:rsidR="005B406D">
        <w:t xml:space="preserve"> </w:t>
      </w:r>
      <w:r w:rsidR="00025761">
        <w:t xml:space="preserve">Gastroenterology </w:t>
      </w:r>
      <w:r>
        <w:t xml:space="preserve">PYR form will be completed for all trainees at the relevant time-point in their training. </w:t>
      </w:r>
    </w:p>
    <w:p w:rsidR="00370CD4" w:rsidRDefault="00370CD4" w:rsidP="00025761">
      <w:pPr>
        <w:pStyle w:val="Body"/>
      </w:pPr>
    </w:p>
    <w:p w:rsidR="005B406D" w:rsidRDefault="00370CD4" w:rsidP="00025761">
      <w:pPr>
        <w:pStyle w:val="Body"/>
      </w:pPr>
      <w:r>
        <w:t>For hepatology trainees, a</w:t>
      </w:r>
      <w:r w:rsidR="005B406D">
        <w:t xml:space="preserve"> completion checklist for core and advanced hepatology training will need to be uploaded to the </w:t>
      </w:r>
      <w:r>
        <w:t>e-portfolio ahead of final ARCP.</w:t>
      </w:r>
    </w:p>
    <w:p w:rsidR="005B406D" w:rsidRDefault="005B406D" w:rsidP="00025761">
      <w:pPr>
        <w:pStyle w:val="Body"/>
      </w:pPr>
    </w:p>
    <w:p w:rsidR="00025761" w:rsidRDefault="005B406D" w:rsidP="00320DDC">
      <w:pPr>
        <w:pStyle w:val="Body"/>
      </w:pPr>
      <w:r>
        <w:t>At final ARCP it should be evident that</w:t>
      </w:r>
      <w:r w:rsidR="00320DDC">
        <w:t xml:space="preserve"> a trainee has:</w:t>
      </w:r>
    </w:p>
    <w:p w:rsidR="00025761" w:rsidRDefault="005B406D" w:rsidP="00025761">
      <w:pPr>
        <w:pStyle w:val="Body"/>
        <w:numPr>
          <w:ilvl w:val="0"/>
          <w:numId w:val="1"/>
        </w:numPr>
      </w:pPr>
      <w:r>
        <w:t>Completed</w:t>
      </w:r>
      <w:r w:rsidR="00AA05A3">
        <w:t xml:space="preserve"> 24 months hepatology training, including transplant centre experience, </w:t>
      </w:r>
      <w:bookmarkStart w:id="0" w:name="_GoBack"/>
      <w:bookmarkEnd w:id="0"/>
      <w:r w:rsidR="00370CD4">
        <w:t xml:space="preserve">with </w:t>
      </w:r>
      <w:r w:rsidR="00025761">
        <w:t>no more than 6 months in</w:t>
      </w:r>
      <w:r>
        <w:t xml:space="preserve"> an enhanced level 1 centre</w:t>
      </w:r>
      <w:r w:rsidR="00320DDC">
        <w:t>.</w:t>
      </w:r>
    </w:p>
    <w:p w:rsidR="00853D45" w:rsidRDefault="005B406D" w:rsidP="00025761">
      <w:pPr>
        <w:pStyle w:val="Body"/>
        <w:numPr>
          <w:ilvl w:val="0"/>
          <w:numId w:val="1"/>
        </w:numPr>
      </w:pPr>
      <w:r>
        <w:t>Completed the relevant curriculum competencies and have</w:t>
      </w:r>
      <w:r w:rsidR="00853D45">
        <w:t xml:space="preserve"> establishe</w:t>
      </w:r>
      <w:r>
        <w:t>d competence in variceal endoscopic therapy</w:t>
      </w:r>
      <w:r w:rsidR="00320DDC">
        <w:t>.</w:t>
      </w:r>
    </w:p>
    <w:p w:rsidR="005B406D" w:rsidRDefault="005B406D">
      <w:pPr>
        <w:pStyle w:val="Body"/>
      </w:pPr>
    </w:p>
    <w:p w:rsidR="00025761" w:rsidRDefault="00025761">
      <w:pPr>
        <w:pStyle w:val="Body"/>
      </w:pPr>
      <w:r>
        <w:t xml:space="preserve">Academic </w:t>
      </w:r>
      <w:r w:rsidR="005B406D">
        <w:t xml:space="preserve">Clinical Lecturers in hepatology do not need to </w:t>
      </w:r>
      <w:r w:rsidR="00320DDC">
        <w:t xml:space="preserve">necessarily </w:t>
      </w:r>
      <w:r w:rsidR="005B406D">
        <w:t>break out into an</w:t>
      </w:r>
      <w:r>
        <w:t xml:space="preserve"> </w:t>
      </w:r>
      <w:r w:rsidR="005B406D">
        <w:t>‘</w:t>
      </w:r>
      <w:r>
        <w:t>ATP</w:t>
      </w:r>
      <w:r w:rsidR="005B406D">
        <w:t>’</w:t>
      </w:r>
      <w:r w:rsidR="005B406D">
        <w:t xml:space="preserve"> year</w:t>
      </w:r>
      <w:r>
        <w:t xml:space="preserve"> </w:t>
      </w:r>
      <w:r w:rsidR="005B406D">
        <w:t>if they have accru</w:t>
      </w:r>
      <w:r w:rsidR="00370CD4">
        <w:t>ed equivalent hepatology training/competencies</w:t>
      </w:r>
      <w:r w:rsidR="005B406D">
        <w:t>.</w:t>
      </w:r>
    </w:p>
    <w:p w:rsidR="005B406D" w:rsidRDefault="005B406D">
      <w:pPr>
        <w:pStyle w:val="Body"/>
      </w:pPr>
    </w:p>
    <w:p w:rsidR="00025761" w:rsidRDefault="005B406D">
      <w:pPr>
        <w:pStyle w:val="Body"/>
      </w:pPr>
      <w:r>
        <w:t>Queries can be emailed</w:t>
      </w:r>
      <w:r w:rsidR="00025761">
        <w:t xml:space="preserve"> to Dr Bill Griffiths, BASL SAC representative (</w:t>
      </w:r>
      <w:r w:rsidR="00025761" w:rsidRPr="005B406D">
        <w:t>bi</w:t>
      </w:r>
      <w:r>
        <w:t>ll.griffiths@nhs.net</w:t>
      </w:r>
      <w:r w:rsidR="00025761">
        <w:t>)</w:t>
      </w:r>
    </w:p>
    <w:p w:rsidR="00025761" w:rsidRDefault="00025761">
      <w:pPr>
        <w:pStyle w:val="Body"/>
      </w:pPr>
    </w:p>
    <w:p w:rsidR="00025761" w:rsidRDefault="00025761">
      <w:pPr>
        <w:pStyle w:val="Body"/>
      </w:pPr>
    </w:p>
    <w:p w:rsidR="00025761" w:rsidRDefault="00025761">
      <w:pPr>
        <w:pStyle w:val="Body"/>
      </w:pPr>
    </w:p>
    <w:sectPr w:rsidR="00025761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A3F" w:rsidRDefault="001840CE">
      <w:pPr>
        <w:spacing w:after="0" w:line="240" w:lineRule="auto"/>
      </w:pPr>
      <w:r>
        <w:separator/>
      </w:r>
    </w:p>
  </w:endnote>
  <w:endnote w:type="continuationSeparator" w:id="0">
    <w:p w:rsidR="00FD1A3F" w:rsidRDefault="00184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A3F" w:rsidRDefault="001840CE">
      <w:pPr>
        <w:spacing w:after="0" w:line="240" w:lineRule="auto"/>
      </w:pPr>
      <w:r>
        <w:separator/>
      </w:r>
    </w:p>
  </w:footnote>
  <w:footnote w:type="continuationSeparator" w:id="0">
    <w:p w:rsidR="00FD1A3F" w:rsidRDefault="00184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20263"/>
    <w:multiLevelType w:val="hybridMultilevel"/>
    <w:tmpl w:val="98C64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F8"/>
    <w:rsid w:val="00025761"/>
    <w:rsid w:val="000B6E6B"/>
    <w:rsid w:val="0013537E"/>
    <w:rsid w:val="001840CE"/>
    <w:rsid w:val="002C7510"/>
    <w:rsid w:val="00320DDC"/>
    <w:rsid w:val="00343B58"/>
    <w:rsid w:val="00370CD4"/>
    <w:rsid w:val="00391349"/>
    <w:rsid w:val="003A2F65"/>
    <w:rsid w:val="003C5DF8"/>
    <w:rsid w:val="004E4548"/>
    <w:rsid w:val="005B406D"/>
    <w:rsid w:val="005C1C4D"/>
    <w:rsid w:val="00606271"/>
    <w:rsid w:val="00703879"/>
    <w:rsid w:val="007F41B5"/>
    <w:rsid w:val="00853D45"/>
    <w:rsid w:val="0096041B"/>
    <w:rsid w:val="0099214F"/>
    <w:rsid w:val="00AA05A3"/>
    <w:rsid w:val="00AF123E"/>
    <w:rsid w:val="00C60D74"/>
    <w:rsid w:val="00C97CEE"/>
    <w:rsid w:val="00D41F11"/>
    <w:rsid w:val="00EB4531"/>
    <w:rsid w:val="00FD1A3F"/>
    <w:rsid w:val="18C31F2B"/>
    <w:rsid w:val="225E7D2E"/>
    <w:rsid w:val="37E13D78"/>
    <w:rsid w:val="3AC105A1"/>
    <w:rsid w:val="7B44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0CE10"/>
  <w15:docId w15:val="{6E3E15B5-B74D-479F-91AC-5C6222A8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eastAsia="Arial Unicode M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eastAsia="Arial Unicode MS" w:hAnsi="Arial Unicode MS" w:cs="Arial Unicode MS"/>
      <w:color w:val="000000"/>
      <w:sz w:val="22"/>
      <w:szCs w:val="22"/>
      <w:lang w:val="en-US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D7057E3EFB8B4484EE25362D78A616" ma:contentTypeVersion="14" ma:contentTypeDescription="Create a new document." ma:contentTypeScope="" ma:versionID="c1a86e3f0090570eb4383f4c09876a6e">
  <xsd:schema xmlns:xsd="http://www.w3.org/2001/XMLSchema" xmlns:xs="http://www.w3.org/2001/XMLSchema" xmlns:p="http://schemas.microsoft.com/office/2006/metadata/properties" xmlns:ns2="80594722-cf5e-48ea-8fb0-b9c1b6de56bb" xmlns:ns3="594b1c89-3d6b-46ca-b44b-2b4aa7bce0ce" targetNamespace="http://schemas.microsoft.com/office/2006/metadata/properties" ma:root="true" ma:fieldsID="240c16b08a81494f8aab0fb37d7e043c" ns2:_="" ns3:_="">
    <xsd:import namespace="80594722-cf5e-48ea-8fb0-b9c1b6de56bb"/>
    <xsd:import namespace="594b1c89-3d6b-46ca-b44b-2b4aa7bce0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94722-cf5e-48ea-8fb0-b9c1b6de5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4aed480-f48d-4174-aa2f-3fb527cd39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b1c89-3d6b-46ca-b44b-2b4aa7bce0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f8cb00b-7131-48cf-b54a-ca824f0c1113}" ma:internalName="TaxCatchAll" ma:showField="CatchAllData" ma:web="594b1c89-3d6b-46ca-b44b-2b4aa7bce0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1A8230-A1B3-4EBE-A524-4E9D89AE559E}"/>
</file>

<file path=customXml/itemProps3.xml><?xml version="1.0" encoding="utf-8"?>
<ds:datastoreItem xmlns:ds="http://schemas.openxmlformats.org/officeDocument/2006/customXml" ds:itemID="{0E970A06-CF3A-4C37-A581-EB9ACA4906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Griffiths, Bill</dc:creator>
  <cp:lastModifiedBy>GRIFFITHS, Bill (CAMBRIDGE UNIVERSITY HOSPITALS NHS FOUNDATION TRUST)</cp:lastModifiedBy>
  <cp:revision>5</cp:revision>
  <dcterms:created xsi:type="dcterms:W3CDTF">2023-11-03T19:40:00Z</dcterms:created>
  <dcterms:modified xsi:type="dcterms:W3CDTF">2023-11-08T18:32:00Z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2057-10.2.0.5978</vt:lpwstr>
  </property>
</Properties>
</file>